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8E" w:rsidRDefault="0052048E" w:rsidP="0052048E">
      <w:r>
        <w:t>In accordance to the</w:t>
      </w:r>
      <w:r w:rsidR="00081832">
        <w:t xml:space="preserve"> </w:t>
      </w:r>
      <w:hyperlink r:id="rId4" w:history="1">
        <w:r w:rsidR="00081832" w:rsidRPr="00081832">
          <w:rPr>
            <w:rStyle w:val="Hyperlink"/>
          </w:rPr>
          <w:t>British Co</w:t>
        </w:r>
        <w:r w:rsidR="00081832" w:rsidRPr="00081832">
          <w:rPr>
            <w:rStyle w:val="Hyperlink"/>
          </w:rPr>
          <w:t>l</w:t>
        </w:r>
        <w:r w:rsidR="00081832" w:rsidRPr="00081832">
          <w:rPr>
            <w:rStyle w:val="Hyperlink"/>
          </w:rPr>
          <w:t>umbia Personal Information Protection Act</w:t>
        </w:r>
      </w:hyperlink>
      <w:r>
        <w:t xml:space="preserve">, Trinity Western University respects the confidentiality and privacy of student records and will not release information without the student’s consent, unless otherwise required by law.  The security and protection of student records and information is of upmost importance to associated staff and faculty of TWU and procedures and protocol are in place to support this.  </w:t>
      </w:r>
    </w:p>
    <w:p w:rsidR="0052048E" w:rsidRDefault="0052048E" w:rsidP="0052048E"/>
    <w:p w:rsidR="00AF4347" w:rsidRDefault="00081832">
      <w:bookmarkStart w:id="0" w:name="_GoBack"/>
      <w:bookmarkEnd w:id="0"/>
    </w:p>
    <w:sectPr w:rsidR="00AF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8E"/>
    <w:rsid w:val="00081832"/>
    <w:rsid w:val="00394215"/>
    <w:rsid w:val="003F7290"/>
    <w:rsid w:val="0052048E"/>
    <w:rsid w:val="006947B8"/>
    <w:rsid w:val="00747BD2"/>
    <w:rsid w:val="007B15B5"/>
    <w:rsid w:val="0080047D"/>
    <w:rsid w:val="00C6223E"/>
    <w:rsid w:val="00C6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0D2A"/>
  <w15:chartTrackingRefBased/>
  <w15:docId w15:val="{E1636C5D-A27A-4EBD-87C2-CAF87DC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8E"/>
    <w:rPr>
      <w:color w:val="0563C1" w:themeColor="hyperlink"/>
      <w:u w:val="single"/>
    </w:rPr>
  </w:style>
  <w:style w:type="character" w:styleId="FollowedHyperlink">
    <w:name w:val="FollowedHyperlink"/>
    <w:basedOn w:val="DefaultParagraphFont"/>
    <w:uiPriority w:val="99"/>
    <w:semiHidden/>
    <w:unhideWhenUsed/>
    <w:rsid w:val="00694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laws.ca/EPLibraries/bclaws_new/document/ID/freeside/00_03063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Keranen</dc:creator>
  <cp:keywords/>
  <dc:description/>
  <cp:lastModifiedBy>Clare Keranen</cp:lastModifiedBy>
  <cp:revision>3</cp:revision>
  <dcterms:created xsi:type="dcterms:W3CDTF">2019-10-18T17:48:00Z</dcterms:created>
  <dcterms:modified xsi:type="dcterms:W3CDTF">2019-10-18T18:48:00Z</dcterms:modified>
</cp:coreProperties>
</file>