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C5" w:rsidRDefault="00E06AC5" w:rsidP="00FB2BF1">
      <w:pPr>
        <w:pStyle w:val="Heading1"/>
      </w:pPr>
      <w:bookmarkStart w:id="0" w:name="_GoBack"/>
      <w:bookmarkEnd w:id="0"/>
      <w:r>
        <w:t>Human Research Ethics Board – Trinity Western University</w:t>
      </w:r>
    </w:p>
    <w:p w:rsidR="00FB2BF1" w:rsidRPr="00B40BD1" w:rsidRDefault="00A841C5" w:rsidP="00FB2BF1">
      <w:pPr>
        <w:pStyle w:val="Heading1"/>
        <w:rPr>
          <w:smallCaps/>
        </w:rPr>
      </w:pPr>
      <w:r w:rsidRPr="00B40BD1">
        <w:rPr>
          <w:smallCaps/>
        </w:rPr>
        <w:t>Review</w:t>
      </w:r>
      <w:r w:rsidR="00BA31F1" w:rsidRPr="00B40BD1">
        <w:rPr>
          <w:smallCaps/>
        </w:rPr>
        <w:t>er</w:t>
      </w:r>
      <w:r w:rsidRPr="00B40BD1">
        <w:rPr>
          <w:smallCaps/>
        </w:rPr>
        <w:t xml:space="preserve"> </w:t>
      </w:r>
      <w:r w:rsidR="00C31562" w:rsidRPr="00B40BD1">
        <w:rPr>
          <w:smallCaps/>
        </w:rPr>
        <w:t>Guide</w:t>
      </w:r>
    </w:p>
    <w:p w:rsidR="0078709E" w:rsidRDefault="0078709E" w:rsidP="00FB2BF1">
      <w:r w:rsidRPr="00FA0690">
        <w:t xml:space="preserve">This guide is intended to assist </w:t>
      </w:r>
      <w:r w:rsidR="00E06AC5">
        <w:t>HREB</w:t>
      </w:r>
      <w:r w:rsidR="004F790D" w:rsidRPr="00FA0690">
        <w:t xml:space="preserve"> </w:t>
      </w:r>
      <w:r w:rsidRPr="00FA0690">
        <w:t xml:space="preserve">reviewers in considering </w:t>
      </w:r>
      <w:r w:rsidR="00BA32F1" w:rsidRPr="00FA0690">
        <w:t>ethical issues pertaining</w:t>
      </w:r>
      <w:r w:rsidR="004F790D" w:rsidRPr="00FA0690">
        <w:t xml:space="preserve"> to</w:t>
      </w:r>
      <w:r w:rsidR="00F93A2F" w:rsidRPr="00FA0690">
        <w:t xml:space="preserve"> research with human participants</w:t>
      </w:r>
      <w:r w:rsidR="00FB2BF1">
        <w:t xml:space="preserve">. </w:t>
      </w:r>
      <w:r w:rsidR="000728C2" w:rsidRPr="00FA0690">
        <w:t xml:space="preserve">It may also be used to assist </w:t>
      </w:r>
      <w:r w:rsidR="00E06AC5">
        <w:t>HREB</w:t>
      </w:r>
      <w:r w:rsidR="000728C2" w:rsidRPr="00FA0690">
        <w:t xml:space="preserve"> applicants </w:t>
      </w:r>
      <w:r w:rsidR="00771169" w:rsidRPr="00FA0690">
        <w:t>in anticipating</w:t>
      </w:r>
      <w:r w:rsidR="000728C2" w:rsidRPr="00FA0690">
        <w:t xml:space="preserve"> matters o</w:t>
      </w:r>
      <w:r w:rsidR="00CD5630" w:rsidRPr="00FA0690">
        <w:t xml:space="preserve">f potential significance to </w:t>
      </w:r>
      <w:r w:rsidR="000728C2" w:rsidRPr="00FA0690">
        <w:t>reviewers</w:t>
      </w:r>
      <w:r w:rsidR="00FB2BF1">
        <w:t xml:space="preserve">. </w:t>
      </w:r>
      <w:r w:rsidR="00BA32F1" w:rsidRPr="00FA0690">
        <w:t xml:space="preserve">Prompts in each section are guidelines only and </w:t>
      </w:r>
      <w:r w:rsidR="00E06AC5">
        <w:t>HREB</w:t>
      </w:r>
      <w:r w:rsidR="000728C2" w:rsidRPr="00FA0690">
        <w:t xml:space="preserve"> </w:t>
      </w:r>
      <w:r w:rsidR="00BA32F1" w:rsidRPr="00FA0690">
        <w:t>reviewers are free to include other relevant considerations</w:t>
      </w:r>
      <w:r w:rsidR="00FB2BF1">
        <w:t>.</w:t>
      </w:r>
    </w:p>
    <w:p w:rsidR="00FA0690" w:rsidRPr="00FA0690" w:rsidRDefault="00FA0690" w:rsidP="00FA0690"/>
    <w:p w:rsidR="00F93A2F" w:rsidRPr="00FA0690" w:rsidRDefault="00F93A2F" w:rsidP="00FA0690">
      <w:r w:rsidRPr="00FA0690">
        <w:t>When writing review comments, reviewers are asked to</w:t>
      </w:r>
      <w:r w:rsidR="00BD084F" w:rsidRPr="00FA0690">
        <w:t xml:space="preserve"> address </w:t>
      </w:r>
      <w:r w:rsidR="00830E77" w:rsidRPr="00FA0690">
        <w:t>remarks</w:t>
      </w:r>
      <w:r w:rsidR="00BD084F" w:rsidRPr="00FA0690">
        <w:t xml:space="preserve"> to the researcher.</w:t>
      </w:r>
    </w:p>
    <w:p w:rsidR="00FA0690" w:rsidRDefault="00FA0690" w:rsidP="00FA0690"/>
    <w:p w:rsidR="00FA0690" w:rsidRDefault="00FA0690" w:rsidP="00FA0690">
      <w:pPr>
        <w:pStyle w:val="Heading2"/>
      </w:pPr>
      <w:r>
        <w:t xml:space="preserve">Elements for </w:t>
      </w:r>
      <w:r w:rsidRPr="00FA0690">
        <w:t>Consideration</w:t>
      </w:r>
    </w:p>
    <w:p w:rsidR="00415297" w:rsidRPr="00FA0690" w:rsidRDefault="00415297" w:rsidP="00FB2BF1">
      <w:pPr>
        <w:pStyle w:val="Heading3"/>
      </w:pPr>
      <w:r w:rsidRPr="00FA0690">
        <w:t xml:space="preserve">Scholarly </w:t>
      </w:r>
      <w:r w:rsidRPr="00FB2BF1">
        <w:t>Review</w:t>
      </w:r>
    </w:p>
    <w:p w:rsidR="005D1747" w:rsidRPr="00FA0690" w:rsidRDefault="005D1747" w:rsidP="00893B23">
      <w:pPr>
        <w:numPr>
          <w:ilvl w:val="0"/>
          <w:numId w:val="1"/>
        </w:numPr>
      </w:pPr>
      <w:r w:rsidRPr="00FA0690">
        <w:t>What level of review has the project received? (</w:t>
      </w:r>
      <w:r w:rsidR="00E671AE">
        <w:t>e.g.</w:t>
      </w:r>
      <w:r w:rsidRPr="00FA0690">
        <w:t xml:space="preserve"> thesis proposal approval, departmental review, external committee?)</w:t>
      </w:r>
      <w:r w:rsidR="00830E77" w:rsidRPr="00FA0690">
        <w:t xml:space="preserve"> Commensurate with complexity/level of risk?</w:t>
      </w:r>
    </w:p>
    <w:p w:rsidR="00157A95" w:rsidRPr="00FA0690" w:rsidRDefault="0024702F" w:rsidP="00893B23">
      <w:pPr>
        <w:numPr>
          <w:ilvl w:val="0"/>
          <w:numId w:val="1"/>
        </w:numPr>
      </w:pPr>
      <w:r w:rsidRPr="00FA0690">
        <w:t>Is the project f</w:t>
      </w:r>
      <w:r w:rsidR="00415297" w:rsidRPr="00FA0690">
        <w:t>u</w:t>
      </w:r>
      <w:r w:rsidR="0022380A" w:rsidRPr="00FA0690">
        <w:t>nded?</w:t>
      </w:r>
      <w:r w:rsidRPr="00FA0690">
        <w:t xml:space="preserve"> </w:t>
      </w:r>
      <w:r w:rsidR="00157A95" w:rsidRPr="00FA0690">
        <w:t>Funding linked to</w:t>
      </w:r>
      <w:r w:rsidR="00FB2BF1">
        <w:t xml:space="preserve"> external review?</w:t>
      </w:r>
    </w:p>
    <w:p w:rsidR="00415297" w:rsidRPr="00FA0690" w:rsidRDefault="009E7F96" w:rsidP="00893B23">
      <w:pPr>
        <w:numPr>
          <w:ilvl w:val="0"/>
          <w:numId w:val="1"/>
        </w:numPr>
      </w:pPr>
      <w:r w:rsidRPr="00FA0690">
        <w:t>U</w:t>
      </w:r>
      <w:r w:rsidR="0022380A" w:rsidRPr="00FA0690">
        <w:t>nusual circumstances</w:t>
      </w:r>
      <w:r w:rsidR="00716C91" w:rsidRPr="00FA0690">
        <w:t>? H</w:t>
      </w:r>
      <w:r w:rsidR="0022380A" w:rsidRPr="00FA0690">
        <w:t>igh risk may require review by external expert</w:t>
      </w:r>
      <w:r w:rsidR="00FB2BF1">
        <w:t xml:space="preserve">. </w:t>
      </w:r>
      <w:r w:rsidR="005871C2" w:rsidRPr="00FA0690">
        <w:t>Second opinion recommended?</w:t>
      </w:r>
    </w:p>
    <w:p w:rsidR="00E71349" w:rsidRPr="00FA0690" w:rsidRDefault="005E7C25" w:rsidP="00893B23">
      <w:pPr>
        <w:numPr>
          <w:ilvl w:val="0"/>
          <w:numId w:val="1"/>
        </w:numPr>
      </w:pPr>
      <w:r w:rsidRPr="00FA0690">
        <w:t>Experience</w:t>
      </w:r>
    </w:p>
    <w:p w:rsidR="005E7C25" w:rsidRPr="00FA0690" w:rsidRDefault="005E7C25" w:rsidP="00893B23">
      <w:pPr>
        <w:numPr>
          <w:ilvl w:val="0"/>
          <w:numId w:val="1"/>
        </w:numPr>
      </w:pPr>
      <w:r w:rsidRPr="00FA0690">
        <w:t>Do researchers have the experience or expertise to work with the groups or methods involved? (</w:t>
      </w:r>
      <w:r w:rsidR="00E671AE">
        <w:t>e.g.</w:t>
      </w:r>
      <w:r w:rsidRPr="00FA0690">
        <w:t xml:space="preserve"> clinical expertise to use the Beck Depression Inventory)</w:t>
      </w:r>
    </w:p>
    <w:p w:rsidR="005E7C25" w:rsidRDefault="005E7C25" w:rsidP="00893B23">
      <w:pPr>
        <w:numPr>
          <w:ilvl w:val="0"/>
          <w:numId w:val="1"/>
        </w:numPr>
      </w:pPr>
      <w:r w:rsidRPr="00FA0690">
        <w:t>Is adequate training provided for assistants/voluntee</w:t>
      </w:r>
      <w:r w:rsidR="00FB2BF1">
        <w:t>rs? Appropriate supervision?</w:t>
      </w:r>
    </w:p>
    <w:p w:rsidR="00415297" w:rsidRPr="00FA0690" w:rsidRDefault="00415297" w:rsidP="00FB2BF1">
      <w:pPr>
        <w:pStyle w:val="Heading3"/>
      </w:pPr>
      <w:r w:rsidRPr="00FA0690">
        <w:t>Conflict of interest</w:t>
      </w:r>
    </w:p>
    <w:p w:rsidR="00FA38AD" w:rsidRPr="00FA0690" w:rsidRDefault="00FA38AD" w:rsidP="00893B23">
      <w:pPr>
        <w:numPr>
          <w:ilvl w:val="0"/>
          <w:numId w:val="2"/>
        </w:numPr>
      </w:pPr>
      <w:r w:rsidRPr="00FA0690">
        <w:t>Are conflicts of interest identified/mitigated?</w:t>
      </w:r>
    </w:p>
    <w:p w:rsidR="002D1E25" w:rsidRPr="00FA0690" w:rsidRDefault="00415297" w:rsidP="00893B23">
      <w:pPr>
        <w:numPr>
          <w:ilvl w:val="0"/>
          <w:numId w:val="2"/>
        </w:numPr>
      </w:pPr>
      <w:r w:rsidRPr="00FA0690">
        <w:t>A</w:t>
      </w:r>
      <w:r w:rsidR="002D1E25" w:rsidRPr="00FA0690">
        <w:t>re there a</w:t>
      </w:r>
      <w:r w:rsidRPr="00FA0690">
        <w:t>ny co-existing role</w:t>
      </w:r>
      <w:r w:rsidR="002D1E25" w:rsidRPr="00FA0690">
        <w:t>s</w:t>
      </w:r>
      <w:r w:rsidRPr="00FA0690">
        <w:t xml:space="preserve"> (</w:t>
      </w:r>
      <w:r w:rsidR="00E671AE">
        <w:t>e.g.</w:t>
      </w:r>
      <w:r w:rsidRPr="00FA0690">
        <w:t xml:space="preserve"> i</w:t>
      </w:r>
      <w:r w:rsidR="00FB2BF1">
        <w:t>nstructor, minister, manager)?</w:t>
      </w:r>
    </w:p>
    <w:p w:rsidR="00415297" w:rsidRPr="00FA0690" w:rsidRDefault="00415297" w:rsidP="00893B23">
      <w:pPr>
        <w:numPr>
          <w:ilvl w:val="0"/>
          <w:numId w:val="2"/>
        </w:numPr>
      </w:pPr>
      <w:r w:rsidRPr="00FA0690">
        <w:t>Who recruits, who is aware who’s in/who’s out/what’s said during power-over relation?</w:t>
      </w:r>
    </w:p>
    <w:p w:rsidR="00704175" w:rsidRPr="00FA0690" w:rsidRDefault="002D1E25" w:rsidP="00893B23">
      <w:pPr>
        <w:numPr>
          <w:ilvl w:val="0"/>
          <w:numId w:val="2"/>
        </w:numPr>
      </w:pPr>
      <w:r w:rsidRPr="00FA0690">
        <w:t>Are c</w:t>
      </w:r>
      <w:r w:rsidR="00415297" w:rsidRPr="00FA0690">
        <w:t>ommercial/corporate interests declared/participants informed</w:t>
      </w:r>
      <w:r w:rsidR="00FB2BF1">
        <w:t>? Agreements appended?</w:t>
      </w:r>
    </w:p>
    <w:p w:rsidR="00415297" w:rsidRPr="00FA0690" w:rsidRDefault="00415297" w:rsidP="00893B23">
      <w:pPr>
        <w:numPr>
          <w:ilvl w:val="0"/>
          <w:numId w:val="2"/>
        </w:numPr>
      </w:pPr>
      <w:r w:rsidRPr="00FA0690">
        <w:t>In extrem</w:t>
      </w:r>
      <w:r w:rsidR="002D1E25" w:rsidRPr="00FA0690">
        <w:t>e cases</w:t>
      </w:r>
      <w:r w:rsidR="002D1E25" w:rsidRPr="00FA0690">
        <w:rPr>
          <w:i/>
        </w:rPr>
        <w:t xml:space="preserve"> </w:t>
      </w:r>
      <w:r w:rsidRPr="00FA0690">
        <w:t>(</w:t>
      </w:r>
      <w:r w:rsidR="00E671AE">
        <w:t>e.g.</w:t>
      </w:r>
      <w:r w:rsidR="005871C2" w:rsidRPr="00FA0690">
        <w:t xml:space="preserve"> </w:t>
      </w:r>
      <w:r w:rsidRPr="00FA0690">
        <w:t>sensitive, and conflict unmanageable)</w:t>
      </w:r>
      <w:r w:rsidR="002D1E25" w:rsidRPr="00FA0690">
        <w:t>, should</w:t>
      </w:r>
      <w:r w:rsidRPr="00FA0690">
        <w:t xml:space="preserve"> one interest</w:t>
      </w:r>
      <w:r w:rsidR="002D1E25" w:rsidRPr="00FA0690">
        <w:t xml:space="preserve"> be abandoned</w:t>
      </w:r>
      <w:r w:rsidRPr="00FA0690">
        <w:t>?</w:t>
      </w:r>
    </w:p>
    <w:p w:rsidR="00415297" w:rsidRPr="00FA0690" w:rsidRDefault="00415297" w:rsidP="00FB2BF1">
      <w:pPr>
        <w:pStyle w:val="Heading3"/>
      </w:pPr>
      <w:r w:rsidRPr="00FA0690">
        <w:t>Rationale</w:t>
      </w:r>
    </w:p>
    <w:p w:rsidR="009E7F96" w:rsidRPr="00FA0690" w:rsidRDefault="009E7F96" w:rsidP="00893B23">
      <w:pPr>
        <w:numPr>
          <w:ilvl w:val="0"/>
          <w:numId w:val="3"/>
        </w:numPr>
      </w:pPr>
      <w:r w:rsidRPr="00FA0690">
        <w:t>Why this group, this topic</w:t>
      </w:r>
      <w:r w:rsidR="00FB2BF1">
        <w:t xml:space="preserve">? </w:t>
      </w:r>
      <w:r w:rsidRPr="00FA0690">
        <w:t>Citations</w:t>
      </w:r>
      <w:r w:rsidR="00FB2BF1">
        <w:t xml:space="preserve">? </w:t>
      </w:r>
      <w:r w:rsidR="00415297" w:rsidRPr="00FA0690">
        <w:t xml:space="preserve">Would a reasonable person consider the scholarly motivation clear enough to justify </w:t>
      </w:r>
      <w:r w:rsidR="00CB568C" w:rsidRPr="00FA0690">
        <w:t xml:space="preserve">any </w:t>
      </w:r>
      <w:r w:rsidR="00415297" w:rsidRPr="00FA0690">
        <w:t>apparent risks?</w:t>
      </w:r>
    </w:p>
    <w:p w:rsidR="00FB2BF1" w:rsidRDefault="00DD6FBF" w:rsidP="00893B23">
      <w:pPr>
        <w:numPr>
          <w:ilvl w:val="0"/>
          <w:numId w:val="3"/>
        </w:numPr>
      </w:pPr>
      <w:r w:rsidRPr="00FA0690">
        <w:t>W</w:t>
      </w:r>
      <w:r w:rsidR="009E7F96" w:rsidRPr="00FA0690">
        <w:t xml:space="preserve">ould a reasonable person accuse it of wasting people’s time </w:t>
      </w:r>
      <w:r w:rsidR="00FB2BF1">
        <w:t>or giving academia a bad name?</w:t>
      </w:r>
    </w:p>
    <w:p w:rsidR="00415297" w:rsidRPr="00FA0690" w:rsidRDefault="00415297" w:rsidP="00FB2BF1">
      <w:pPr>
        <w:pStyle w:val="Heading3"/>
      </w:pPr>
      <w:r w:rsidRPr="00FA0690">
        <w:t>Methods</w:t>
      </w:r>
    </w:p>
    <w:p w:rsidR="00553742" w:rsidRPr="00FA0690" w:rsidRDefault="00553742" w:rsidP="00893B23">
      <w:pPr>
        <w:numPr>
          <w:ilvl w:val="0"/>
          <w:numId w:val="4"/>
        </w:numPr>
      </w:pPr>
      <w:r w:rsidRPr="00FA0690">
        <w:t>Has sufficient information been provided to enable a coherent understanding of methods/analysis?</w:t>
      </w:r>
    </w:p>
    <w:p w:rsidR="003B57FC" w:rsidRPr="00FA0690" w:rsidRDefault="00415297" w:rsidP="00893B23">
      <w:pPr>
        <w:numPr>
          <w:ilvl w:val="0"/>
          <w:numId w:val="4"/>
        </w:numPr>
      </w:pPr>
      <w:r w:rsidRPr="00FA0690">
        <w:t>Are the type, number, and duration of o</w:t>
      </w:r>
      <w:r w:rsidR="003B57FC" w:rsidRPr="00FA0690">
        <w:t>bservations/interactions clear?</w:t>
      </w:r>
    </w:p>
    <w:p w:rsidR="00FA0690" w:rsidRDefault="00415297" w:rsidP="00893B23">
      <w:pPr>
        <w:numPr>
          <w:ilvl w:val="0"/>
          <w:numId w:val="4"/>
        </w:numPr>
      </w:pPr>
      <w:r w:rsidRPr="00FA0690">
        <w:t>Is there a</w:t>
      </w:r>
      <w:r w:rsidR="0053436F" w:rsidRPr="00FA0690">
        <w:t>ny serious</w:t>
      </w:r>
      <w:r w:rsidRPr="00FA0690">
        <w:t xml:space="preserve"> disconnect between research question</w:t>
      </w:r>
      <w:r w:rsidR="0053436F" w:rsidRPr="00FA0690">
        <w:t xml:space="preserve">s, </w:t>
      </w:r>
      <w:r w:rsidRPr="00FA0690">
        <w:t>methods</w:t>
      </w:r>
      <w:r w:rsidR="0053436F" w:rsidRPr="00FA0690">
        <w:t>, and analysis</w:t>
      </w:r>
      <w:r w:rsidRPr="00FA0690">
        <w:t>?</w:t>
      </w:r>
    </w:p>
    <w:p w:rsidR="00415297" w:rsidRPr="00FA0690" w:rsidRDefault="00AF63E2" w:rsidP="00893B23">
      <w:pPr>
        <w:numPr>
          <w:ilvl w:val="0"/>
          <w:numId w:val="4"/>
        </w:numPr>
      </w:pPr>
      <w:r w:rsidRPr="00FA0690">
        <w:lastRenderedPageBreak/>
        <w:t>Are i</w:t>
      </w:r>
      <w:r w:rsidR="00415297" w:rsidRPr="00FA0690">
        <w:t>nstruments appended</w:t>
      </w:r>
      <w:r w:rsidR="00FB2BF1">
        <w:t xml:space="preserve">? </w:t>
      </w:r>
      <w:r w:rsidR="00415297" w:rsidRPr="00FA0690">
        <w:t>A</w:t>
      </w:r>
      <w:r w:rsidRPr="00FA0690">
        <w:t>re they a</w:t>
      </w:r>
      <w:r w:rsidR="00415297" w:rsidRPr="00FA0690">
        <w:t>ppropriate</w:t>
      </w:r>
      <w:r w:rsidR="00E671AE">
        <w:t>, e.g. d</w:t>
      </w:r>
      <w:r w:rsidRPr="00FA0690">
        <w:t xml:space="preserve">oes an ostensibly non-clinical study of well-being ask about suicidality and </w:t>
      </w:r>
      <w:r w:rsidR="00415297" w:rsidRPr="00FA0690">
        <w:t>clinical</w:t>
      </w:r>
      <w:r w:rsidRPr="00FA0690">
        <w:t xml:space="preserve"> depression</w:t>
      </w:r>
      <w:r w:rsidR="00FB2BF1">
        <w:t xml:space="preserve">? </w:t>
      </w:r>
      <w:r w:rsidR="0053436F" w:rsidRPr="00FA0690">
        <w:t>Does any requested information appear to be unrelated to the research focus?</w:t>
      </w:r>
    </w:p>
    <w:p w:rsidR="00A841C5" w:rsidRPr="00FA0690" w:rsidRDefault="00A841C5" w:rsidP="00FB2BF1">
      <w:pPr>
        <w:pStyle w:val="Heading3"/>
      </w:pPr>
      <w:r w:rsidRPr="00FA0690">
        <w:t>Participants</w:t>
      </w:r>
    </w:p>
    <w:p w:rsidR="003B57FC" w:rsidRPr="00FA0690" w:rsidRDefault="009135DB" w:rsidP="00893B23">
      <w:pPr>
        <w:numPr>
          <w:ilvl w:val="0"/>
          <w:numId w:val="5"/>
        </w:numPr>
      </w:pPr>
      <w:r w:rsidRPr="00FA0690">
        <w:t>Are i</w:t>
      </w:r>
      <w:r w:rsidR="009642F6" w:rsidRPr="00FA0690">
        <w:t xml:space="preserve">nclusion/exclusion criteria </w:t>
      </w:r>
      <w:r w:rsidR="00B33A47" w:rsidRPr="00FA0690">
        <w:t>clear</w:t>
      </w:r>
      <w:r w:rsidR="00644803" w:rsidRPr="00FA0690">
        <w:t xml:space="preserve">, </w:t>
      </w:r>
      <w:r w:rsidR="009642F6" w:rsidRPr="00FA0690">
        <w:t>justified</w:t>
      </w:r>
      <w:r w:rsidR="00FB2BF1">
        <w:t xml:space="preserve">? </w:t>
      </w:r>
      <w:r w:rsidR="003B57FC" w:rsidRPr="00FA0690">
        <w:t xml:space="preserve">Does the </w:t>
      </w:r>
      <w:r w:rsidR="00716C91" w:rsidRPr="00FA0690">
        <w:t>application</w:t>
      </w:r>
      <w:r w:rsidR="003B57FC" w:rsidRPr="00FA0690">
        <w:t xml:space="preserve"> demonstrate</w:t>
      </w:r>
      <w:r w:rsidRPr="00FA0690">
        <w:t xml:space="preserve"> an</w:t>
      </w:r>
      <w:r w:rsidR="003B57FC" w:rsidRPr="00FA0690">
        <w:t xml:space="preserve"> adequ</w:t>
      </w:r>
      <w:r w:rsidR="00E671AE">
        <w:t>ate grasp of complex constructs, e.g.</w:t>
      </w:r>
      <w:r w:rsidR="003B57FC" w:rsidRPr="00FA0690">
        <w:t xml:space="preserve"> </w:t>
      </w:r>
      <w:r w:rsidR="00644803" w:rsidRPr="00FA0690">
        <w:t>gender</w:t>
      </w:r>
      <w:r w:rsidRPr="00FA0690">
        <w:t xml:space="preserve">, </w:t>
      </w:r>
      <w:r w:rsidR="00644803" w:rsidRPr="00FA0690">
        <w:t>sexual orie</w:t>
      </w:r>
      <w:r w:rsidR="003B57FC" w:rsidRPr="00FA0690">
        <w:t>ntation</w:t>
      </w:r>
      <w:r w:rsidRPr="00FA0690">
        <w:t xml:space="preserve">, </w:t>
      </w:r>
      <w:r w:rsidR="00716C91" w:rsidRPr="00FA0690">
        <w:t>religion</w:t>
      </w:r>
      <w:r w:rsidRPr="00FA0690">
        <w:t xml:space="preserve">, </w:t>
      </w:r>
      <w:r w:rsidR="00716C91" w:rsidRPr="00FA0690">
        <w:t>culture</w:t>
      </w:r>
      <w:r w:rsidR="009642F6" w:rsidRPr="00FA0690">
        <w:t>?</w:t>
      </w:r>
    </w:p>
    <w:p w:rsidR="009642F6" w:rsidRPr="00FA0690" w:rsidRDefault="009135DB" w:rsidP="00893B23">
      <w:pPr>
        <w:numPr>
          <w:ilvl w:val="0"/>
          <w:numId w:val="5"/>
        </w:numPr>
      </w:pPr>
      <w:r w:rsidRPr="00FA0690">
        <w:t>Is the s</w:t>
      </w:r>
      <w:r w:rsidR="00036AB5" w:rsidRPr="00FA0690">
        <w:t>ample size reasonable</w:t>
      </w:r>
      <w:r w:rsidR="00716C91" w:rsidRPr="00FA0690">
        <w:t xml:space="preserve"> in light of methods</w:t>
      </w:r>
      <w:r w:rsidR="00036AB5" w:rsidRPr="00FA0690">
        <w:t>?</w:t>
      </w:r>
    </w:p>
    <w:p w:rsidR="0002632C" w:rsidRPr="00FA0690" w:rsidRDefault="0002632C" w:rsidP="00893B23">
      <w:pPr>
        <w:numPr>
          <w:ilvl w:val="0"/>
          <w:numId w:val="5"/>
        </w:numPr>
      </w:pPr>
      <w:r w:rsidRPr="00FA0690">
        <w:t>Is requested time involvement reasonable?</w:t>
      </w:r>
    </w:p>
    <w:p w:rsidR="00A841C5" w:rsidRPr="00FA0690" w:rsidRDefault="00A841C5" w:rsidP="00FB2BF1">
      <w:pPr>
        <w:pStyle w:val="Heading3"/>
      </w:pPr>
      <w:r w:rsidRPr="00FA0690">
        <w:t>Recruitment</w:t>
      </w:r>
    </w:p>
    <w:p w:rsidR="00CA7152" w:rsidRPr="00FA0690" w:rsidRDefault="00131916" w:rsidP="00893B23">
      <w:pPr>
        <w:numPr>
          <w:ilvl w:val="0"/>
          <w:numId w:val="6"/>
        </w:numPr>
      </w:pPr>
      <w:r w:rsidRPr="00FA0690">
        <w:t>Are p</w:t>
      </w:r>
      <w:r w:rsidR="00CA7152" w:rsidRPr="00FA0690">
        <w:t>ower-over relationships managed</w:t>
      </w:r>
      <w:r w:rsidR="00FB2BF1">
        <w:t xml:space="preserve">? </w:t>
      </w:r>
      <w:r w:rsidR="00CA7152" w:rsidRPr="00FA0690">
        <w:t>Who approaches</w:t>
      </w:r>
      <w:r w:rsidR="00322205" w:rsidRPr="00FA0690">
        <w:t xml:space="preserve"> who</w:t>
      </w:r>
      <w:r w:rsidR="00450E06" w:rsidRPr="00FA0690">
        <w:t>m</w:t>
      </w:r>
      <w:r w:rsidR="00FB2BF1">
        <w:t xml:space="preserve">? </w:t>
      </w:r>
      <w:r w:rsidR="00CA7152" w:rsidRPr="00FA0690">
        <w:t>Who knows who</w:t>
      </w:r>
      <w:r w:rsidRPr="00FA0690">
        <w:t xml:space="preserve"> i</w:t>
      </w:r>
      <w:r w:rsidR="00CA7152" w:rsidRPr="00FA0690">
        <w:t>s in/out?</w:t>
      </w:r>
    </w:p>
    <w:p w:rsidR="00131916" w:rsidRPr="00FA0690" w:rsidRDefault="00131916" w:rsidP="00893B23">
      <w:pPr>
        <w:numPr>
          <w:ilvl w:val="0"/>
          <w:numId w:val="6"/>
        </w:numPr>
      </w:pPr>
      <w:r w:rsidRPr="00FA0690">
        <w:t>Is recruitment public? Confidential</w:t>
      </w:r>
      <w:r w:rsidR="00FB2BF1">
        <w:t xml:space="preserve">? </w:t>
      </w:r>
      <w:r w:rsidRPr="00FA0690">
        <w:t>Snowball, cold call, voice messages, unintentional outing?</w:t>
      </w:r>
    </w:p>
    <w:p w:rsidR="00131916" w:rsidRPr="00FA0690" w:rsidRDefault="00131916" w:rsidP="00893B23">
      <w:pPr>
        <w:numPr>
          <w:ilvl w:val="0"/>
          <w:numId w:val="6"/>
        </w:numPr>
      </w:pPr>
      <w:r w:rsidRPr="00FA0690">
        <w:t>Is sufficient information provided</w:t>
      </w:r>
      <w:r w:rsidR="00FB2BF1">
        <w:t xml:space="preserve">? </w:t>
      </w:r>
      <w:r w:rsidRPr="00FA0690">
        <w:t>(</w:t>
      </w:r>
      <w:r w:rsidR="00E671AE">
        <w:t>e.g.</w:t>
      </w:r>
      <w:r w:rsidRPr="00FA0690">
        <w:t xml:space="preserve"> affiliation, study title/topic, inclusion/exclusion</w:t>
      </w:r>
      <w:r w:rsidR="00FB2BF1">
        <w:t xml:space="preserve"> criteria, procedures, contact)</w:t>
      </w:r>
    </w:p>
    <w:p w:rsidR="00131916" w:rsidRPr="00FA0690" w:rsidRDefault="00131916" w:rsidP="00893B23">
      <w:pPr>
        <w:numPr>
          <w:ilvl w:val="0"/>
          <w:numId w:val="6"/>
        </w:numPr>
      </w:pPr>
      <w:r w:rsidRPr="00FA0690">
        <w:t>Ad/flyer/circular/script appropriate in language/tone</w:t>
      </w:r>
      <w:r w:rsidR="00FB2BF1">
        <w:t xml:space="preserve">? </w:t>
      </w:r>
      <w:r w:rsidRPr="00FA0690">
        <w:t>Documents appended?</w:t>
      </w:r>
    </w:p>
    <w:p w:rsidR="00A84A4B" w:rsidRPr="00FA0690" w:rsidRDefault="0096195B" w:rsidP="00FB2BF1">
      <w:pPr>
        <w:pStyle w:val="Heading3"/>
      </w:pPr>
      <w:r w:rsidRPr="00FA0690">
        <w:t>Risks</w:t>
      </w:r>
    </w:p>
    <w:p w:rsidR="008C5DB7" w:rsidRPr="00FA0690" w:rsidRDefault="008C5DB7" w:rsidP="00893B23">
      <w:pPr>
        <w:numPr>
          <w:ilvl w:val="0"/>
          <w:numId w:val="7"/>
        </w:numPr>
      </w:pPr>
      <w:r w:rsidRPr="00FA0690">
        <w:t xml:space="preserve">Are reasonably </w:t>
      </w:r>
      <w:r w:rsidR="0096195B" w:rsidRPr="00FA0690">
        <w:t>foreseeable</w:t>
      </w:r>
      <w:r w:rsidRPr="00FA0690">
        <w:t xml:space="preserve"> risks/harms identifi</w:t>
      </w:r>
      <w:r w:rsidR="00A84A4B" w:rsidRPr="00FA0690">
        <w:t xml:space="preserve">ed and </w:t>
      </w:r>
      <w:r w:rsidRPr="00FA0690">
        <w:t>mitigated? (</w:t>
      </w:r>
      <w:r w:rsidR="00E671AE">
        <w:t>e.g.</w:t>
      </w:r>
      <w:r w:rsidRPr="00FA0690">
        <w:t xml:space="preserve"> </w:t>
      </w:r>
      <w:r w:rsidR="0096195B" w:rsidRPr="00FA0690">
        <w:t>physiological, cognitive</w:t>
      </w:r>
      <w:r w:rsidRPr="00FA0690">
        <w:t xml:space="preserve">, </w:t>
      </w:r>
      <w:r w:rsidR="0096195B" w:rsidRPr="00FA0690">
        <w:t>emotional, social</w:t>
      </w:r>
      <w:r w:rsidRPr="00FA0690">
        <w:t>, legal, location)</w:t>
      </w:r>
      <w:r w:rsidR="00FB2BF1">
        <w:t>?</w:t>
      </w:r>
    </w:p>
    <w:p w:rsidR="0096195B" w:rsidRPr="00FA0690" w:rsidRDefault="00670596" w:rsidP="00893B23">
      <w:pPr>
        <w:numPr>
          <w:ilvl w:val="0"/>
          <w:numId w:val="7"/>
        </w:numPr>
      </w:pPr>
      <w:r w:rsidRPr="00FA0690">
        <w:t xml:space="preserve">Are risks and </w:t>
      </w:r>
      <w:r w:rsidR="00A84A4B" w:rsidRPr="00FA0690">
        <w:t xml:space="preserve">management strategies accurately/clearly </w:t>
      </w:r>
      <w:r w:rsidR="00FB2BF1">
        <w:t>described in consent documents?</w:t>
      </w:r>
    </w:p>
    <w:p w:rsidR="00670596" w:rsidRPr="00FA0690" w:rsidRDefault="00670596" w:rsidP="00893B23">
      <w:pPr>
        <w:numPr>
          <w:ilvl w:val="0"/>
          <w:numId w:val="7"/>
        </w:numPr>
      </w:pPr>
      <w:r w:rsidRPr="00FA0690">
        <w:t>Is deception/non-di</w:t>
      </w:r>
      <w:r w:rsidR="00FB2BF1">
        <w:t>sclosure involved? Justifiable?</w:t>
      </w:r>
    </w:p>
    <w:p w:rsidR="0096195B" w:rsidRPr="00FA0690" w:rsidRDefault="0096195B" w:rsidP="00FB2BF1">
      <w:pPr>
        <w:pStyle w:val="Heading3"/>
      </w:pPr>
      <w:r w:rsidRPr="00FA0690">
        <w:t>Benefits</w:t>
      </w:r>
    </w:p>
    <w:p w:rsidR="0096195B" w:rsidRPr="00FA0690" w:rsidRDefault="00A84A4B" w:rsidP="00893B23">
      <w:pPr>
        <w:numPr>
          <w:ilvl w:val="0"/>
          <w:numId w:val="8"/>
        </w:numPr>
      </w:pPr>
      <w:r w:rsidRPr="00FA0690">
        <w:t xml:space="preserve">Are </w:t>
      </w:r>
      <w:r w:rsidR="00727BF9" w:rsidRPr="00FA0690">
        <w:t xml:space="preserve">there reasonable foreseeable </w:t>
      </w:r>
      <w:r w:rsidRPr="00FA0690">
        <w:t>benefits</w:t>
      </w:r>
      <w:r w:rsidR="00727BF9" w:rsidRPr="00FA0690">
        <w:t xml:space="preserve"> to one or more stakeholders? (</w:t>
      </w:r>
      <w:r w:rsidR="00E671AE">
        <w:t>e.g.</w:t>
      </w:r>
      <w:r w:rsidR="00727BF9" w:rsidRPr="00FA0690">
        <w:t xml:space="preserve"> </w:t>
      </w:r>
      <w:r w:rsidR="0096195B" w:rsidRPr="00FA0690">
        <w:t>participant, communi</w:t>
      </w:r>
      <w:r w:rsidR="00727BF9" w:rsidRPr="00FA0690">
        <w:t>ty, society, knowledge, student)</w:t>
      </w:r>
    </w:p>
    <w:p w:rsidR="0096195B" w:rsidRPr="00FA0690" w:rsidRDefault="00727BF9" w:rsidP="00893B23">
      <w:pPr>
        <w:numPr>
          <w:ilvl w:val="0"/>
          <w:numId w:val="8"/>
        </w:numPr>
      </w:pPr>
      <w:r w:rsidRPr="00FA0690">
        <w:t>Are benefits accurately represented in consent documents? (</w:t>
      </w:r>
      <w:r w:rsidR="00E671AE">
        <w:t>e.g.</w:t>
      </w:r>
      <w:r w:rsidRPr="00FA0690">
        <w:t xml:space="preserve"> no direct personal benefit to participant, but contribution to knowledge in particular area of study). </w:t>
      </w:r>
      <w:r w:rsidR="0096195B" w:rsidRPr="00FA0690">
        <w:t>Overstated</w:t>
      </w:r>
      <w:r w:rsidRPr="00FA0690">
        <w:t>? (</w:t>
      </w:r>
      <w:r w:rsidR="00E671AE">
        <w:t>e.g.</w:t>
      </w:r>
      <w:r w:rsidR="0096195B" w:rsidRPr="00FA0690">
        <w:t xml:space="preserve"> contribution to policy development process?</w:t>
      </w:r>
      <w:r w:rsidRPr="00FA0690">
        <w:t>)</w:t>
      </w:r>
    </w:p>
    <w:p w:rsidR="00CA7152" w:rsidRPr="00FA0690" w:rsidRDefault="0096195B" w:rsidP="00FB2BF1">
      <w:pPr>
        <w:pStyle w:val="Heading3"/>
      </w:pPr>
      <w:r w:rsidRPr="00FA0690">
        <w:t>Incentive/</w:t>
      </w:r>
      <w:r w:rsidR="00CA7152" w:rsidRPr="00FA0690">
        <w:t>Compensation</w:t>
      </w:r>
    </w:p>
    <w:p w:rsidR="00322205" w:rsidRPr="00FA0690" w:rsidRDefault="0096195B" w:rsidP="00893B23">
      <w:pPr>
        <w:numPr>
          <w:ilvl w:val="0"/>
          <w:numId w:val="9"/>
        </w:numPr>
      </w:pPr>
      <w:r w:rsidRPr="00FA0690">
        <w:t xml:space="preserve">Is incentive/compensation appropriate to study </w:t>
      </w:r>
      <w:r w:rsidR="00322205" w:rsidRPr="00FA0690">
        <w:t xml:space="preserve">and context? </w:t>
      </w:r>
      <w:r w:rsidR="00CA7152" w:rsidRPr="00FA0690">
        <w:t>Too much</w:t>
      </w:r>
      <w:r w:rsidR="00FB2BF1">
        <w:t xml:space="preserve">? </w:t>
      </w:r>
      <w:r w:rsidR="00CA7152" w:rsidRPr="00FA0690">
        <w:t>Too little</w:t>
      </w:r>
      <w:r w:rsidR="00FB2BF1">
        <w:t xml:space="preserve">? </w:t>
      </w:r>
      <w:r w:rsidR="00CA7152" w:rsidRPr="00FA0690">
        <w:t>Pro-rated</w:t>
      </w:r>
      <w:r w:rsidR="00FB2BF1">
        <w:t xml:space="preserve">? </w:t>
      </w:r>
      <w:r w:rsidR="00CA7152" w:rsidRPr="00FA0690">
        <w:t>Appropriate</w:t>
      </w:r>
      <w:r w:rsidR="00670596" w:rsidRPr="00FA0690">
        <w:t xml:space="preserve"> in</w:t>
      </w:r>
      <w:r w:rsidR="00CA7152" w:rsidRPr="00FA0690">
        <w:t xml:space="preserve"> form?</w:t>
      </w:r>
    </w:p>
    <w:p w:rsidR="00CA7152" w:rsidRPr="00FA0690" w:rsidRDefault="00322205" w:rsidP="00893B23">
      <w:pPr>
        <w:numPr>
          <w:ilvl w:val="0"/>
          <w:numId w:val="9"/>
        </w:numPr>
      </w:pPr>
      <w:r w:rsidRPr="00FA0690">
        <w:t xml:space="preserve">In light of </w:t>
      </w:r>
      <w:r w:rsidR="008E0E73" w:rsidRPr="00FA0690">
        <w:t xml:space="preserve">study </w:t>
      </w:r>
      <w:r w:rsidRPr="00FA0690">
        <w:t>context</w:t>
      </w:r>
      <w:r w:rsidR="008E0E73" w:rsidRPr="00FA0690">
        <w:t>/location,</w:t>
      </w:r>
      <w:r w:rsidRPr="00FA0690">
        <w:t xml:space="preserve"> could it result in undue pressure to participate? Put participants at risk? (</w:t>
      </w:r>
      <w:r w:rsidR="00E671AE">
        <w:t>e.g.</w:t>
      </w:r>
      <w:r w:rsidRPr="00FA0690">
        <w:t xml:space="preserve"> </w:t>
      </w:r>
      <w:r w:rsidR="008E0E73" w:rsidRPr="00FA0690">
        <w:t>assault/</w:t>
      </w:r>
      <w:r w:rsidRPr="00FA0690">
        <w:t xml:space="preserve">robbery in </w:t>
      </w:r>
      <w:r w:rsidR="00FB2BF1">
        <w:t>economically deprived settings)</w:t>
      </w:r>
    </w:p>
    <w:p w:rsidR="00CA7152" w:rsidRPr="00FA0690" w:rsidRDefault="000938EF" w:rsidP="00FB2BF1">
      <w:pPr>
        <w:pStyle w:val="Heading3"/>
      </w:pPr>
      <w:r w:rsidRPr="00FA0690">
        <w:t xml:space="preserve">Participant </w:t>
      </w:r>
      <w:r w:rsidR="00CA7152" w:rsidRPr="00FA0690">
        <w:t xml:space="preserve">Consent </w:t>
      </w:r>
    </w:p>
    <w:p w:rsidR="00CA7152" w:rsidRPr="00FA0690" w:rsidRDefault="00670596" w:rsidP="00893B23">
      <w:pPr>
        <w:numPr>
          <w:ilvl w:val="0"/>
          <w:numId w:val="10"/>
        </w:numPr>
      </w:pPr>
      <w:r w:rsidRPr="00FA0690">
        <w:t>Is the p</w:t>
      </w:r>
      <w:r w:rsidR="00CA7152" w:rsidRPr="00FA0690">
        <w:t>rocess</w:t>
      </w:r>
      <w:r w:rsidRPr="00FA0690">
        <w:t xml:space="preserve"> </w:t>
      </w:r>
      <w:r w:rsidR="00CA7152" w:rsidRPr="00FA0690">
        <w:t xml:space="preserve">appropriate to </w:t>
      </w:r>
      <w:r w:rsidRPr="00FA0690">
        <w:t xml:space="preserve">the </w:t>
      </w:r>
      <w:r w:rsidR="00CA7152" w:rsidRPr="00FA0690">
        <w:t>group</w:t>
      </w:r>
      <w:r w:rsidRPr="00FA0690">
        <w:t>/study design (</w:t>
      </w:r>
      <w:r w:rsidR="00E671AE">
        <w:t>e.g.</w:t>
      </w:r>
      <w:r w:rsidRPr="00FA0690">
        <w:t xml:space="preserve"> written, verbal</w:t>
      </w:r>
      <w:r w:rsidR="00CA7152" w:rsidRPr="00FA0690">
        <w:t>?</w:t>
      </w:r>
      <w:r w:rsidRPr="00FA0690">
        <w:t>)</w:t>
      </w:r>
    </w:p>
    <w:p w:rsidR="00CA7152" w:rsidRPr="00FA0690" w:rsidRDefault="000938EF" w:rsidP="00893B23">
      <w:pPr>
        <w:numPr>
          <w:ilvl w:val="0"/>
          <w:numId w:val="10"/>
        </w:numPr>
      </w:pPr>
      <w:r w:rsidRPr="00FA0690">
        <w:t>Is the l</w:t>
      </w:r>
      <w:r w:rsidR="00CA7152" w:rsidRPr="00FA0690">
        <w:t>anguage/readability appropriate to group</w:t>
      </w:r>
      <w:r w:rsidRPr="00FA0690">
        <w:t xml:space="preserve"> (</w:t>
      </w:r>
      <w:r w:rsidR="00E671AE">
        <w:t>e.g.</w:t>
      </w:r>
      <w:r w:rsidR="00CA7152" w:rsidRPr="00FA0690">
        <w:t xml:space="preserve"> </w:t>
      </w:r>
      <w:r w:rsidRPr="00FA0690">
        <w:t>middle school, non-native speakers of language used in research process)</w:t>
      </w:r>
    </w:p>
    <w:p w:rsidR="00CA7152" w:rsidRPr="00FA0690" w:rsidRDefault="00174547" w:rsidP="00893B23">
      <w:pPr>
        <w:numPr>
          <w:ilvl w:val="0"/>
          <w:numId w:val="10"/>
        </w:numPr>
      </w:pPr>
      <w:r w:rsidRPr="00FA0690">
        <w:t>Are explanations clear/tone appropriate</w:t>
      </w:r>
      <w:r w:rsidR="00E671AE">
        <w:t xml:space="preserve">, </w:t>
      </w:r>
      <w:r w:rsidR="0022380A" w:rsidRPr="00FA0690">
        <w:t>not legalistic, contractual (</w:t>
      </w:r>
      <w:r w:rsidR="00E671AE">
        <w:t>i.e.</w:t>
      </w:r>
      <w:r w:rsidR="0022380A" w:rsidRPr="00FA0690">
        <w:t xml:space="preserve"> </w:t>
      </w:r>
      <w:r w:rsidR="00E671AE">
        <w:t>not “I understand that…</w:t>
      </w:r>
      <w:r w:rsidR="0022380A" w:rsidRPr="00FA0690">
        <w:t>the a</w:t>
      </w:r>
      <w:r w:rsidR="00E671AE">
        <w:t>bove terms and conditions…I the under-signed…</w:t>
      </w:r>
      <w:r w:rsidR="0022380A" w:rsidRPr="00FA0690">
        <w:t>”)</w:t>
      </w:r>
      <w:r w:rsidR="00CA7152" w:rsidRPr="00FA0690">
        <w:t>?</w:t>
      </w:r>
    </w:p>
    <w:p w:rsidR="0022380A" w:rsidRPr="00FA0690" w:rsidRDefault="00174547" w:rsidP="00893B23">
      <w:pPr>
        <w:numPr>
          <w:ilvl w:val="0"/>
          <w:numId w:val="10"/>
        </w:numPr>
      </w:pPr>
      <w:r w:rsidRPr="00FA0690">
        <w:lastRenderedPageBreak/>
        <w:t>Is it clear that potential participants are f</w:t>
      </w:r>
      <w:r w:rsidR="0022380A" w:rsidRPr="00FA0690">
        <w:t>ree not to participate, not to answer any questions, to withdraw at any time</w:t>
      </w:r>
      <w:r w:rsidRPr="00FA0690">
        <w:t xml:space="preserve"> without consequence? Are related procedures clear?</w:t>
      </w:r>
    </w:p>
    <w:p w:rsidR="00FA0690" w:rsidRDefault="00174547" w:rsidP="00893B23">
      <w:pPr>
        <w:numPr>
          <w:ilvl w:val="0"/>
          <w:numId w:val="10"/>
        </w:numPr>
      </w:pPr>
      <w:r w:rsidRPr="00FA0690">
        <w:t xml:space="preserve">Appropriate </w:t>
      </w:r>
      <w:r w:rsidR="00CA7152" w:rsidRPr="00FA0690">
        <w:t xml:space="preserve">sign off (study explained, questions answered, </w:t>
      </w:r>
      <w:r w:rsidR="0022380A" w:rsidRPr="00FA0690">
        <w:t>agree to begin</w:t>
      </w:r>
      <w:r w:rsidR="00CA7152" w:rsidRPr="00FA0690">
        <w:t>)?</w:t>
      </w:r>
    </w:p>
    <w:p w:rsidR="00CA7152" w:rsidRPr="00FA0690" w:rsidRDefault="00CA7152" w:rsidP="00893B23">
      <w:pPr>
        <w:numPr>
          <w:ilvl w:val="0"/>
          <w:numId w:val="10"/>
        </w:numPr>
      </w:pPr>
      <w:r w:rsidRPr="00FA0690">
        <w:t>Parental or other proxy consent?</w:t>
      </w:r>
    </w:p>
    <w:p w:rsidR="00CA7152" w:rsidRPr="00FA0690" w:rsidRDefault="00CA7152" w:rsidP="00893B23">
      <w:pPr>
        <w:numPr>
          <w:ilvl w:val="0"/>
          <w:numId w:val="10"/>
        </w:numPr>
      </w:pPr>
      <w:r w:rsidRPr="00FA0690">
        <w:t>Age-appropriate child assent?</w:t>
      </w:r>
    </w:p>
    <w:p w:rsidR="007630EA" w:rsidRPr="00FA0690" w:rsidRDefault="007630EA" w:rsidP="00893B23">
      <w:pPr>
        <w:numPr>
          <w:ilvl w:val="0"/>
          <w:numId w:val="10"/>
        </w:numPr>
      </w:pPr>
      <w:r w:rsidRPr="00FA0690">
        <w:t>Consent documents appended</w:t>
      </w:r>
      <w:r w:rsidR="00FB2BF1">
        <w:t xml:space="preserve">? </w:t>
      </w:r>
      <w:r w:rsidR="00E671AE">
        <w:t>See Consent Form Checklist. Are</w:t>
      </w:r>
      <w:r w:rsidRPr="00FA0690">
        <w:t xml:space="preserve"> any aspects not handled appropriately?</w:t>
      </w:r>
    </w:p>
    <w:p w:rsidR="009274CC" w:rsidRPr="00FA0690" w:rsidRDefault="009274CC" w:rsidP="00FB2BF1">
      <w:pPr>
        <w:pStyle w:val="Heading3"/>
      </w:pPr>
      <w:r w:rsidRPr="00FA0690">
        <w:t>Institutional/Agency/Community Consent</w:t>
      </w:r>
    </w:p>
    <w:p w:rsidR="009274CC" w:rsidRPr="00FA0690" w:rsidRDefault="007630EA" w:rsidP="00893B23">
      <w:pPr>
        <w:numPr>
          <w:ilvl w:val="0"/>
          <w:numId w:val="11"/>
        </w:numPr>
      </w:pPr>
      <w:r w:rsidRPr="00FA0690">
        <w:t>Are a</w:t>
      </w:r>
      <w:r w:rsidR="009274CC" w:rsidRPr="00FA0690">
        <w:t>ll levels of necessary approval/permission</w:t>
      </w:r>
      <w:r w:rsidRPr="00FA0690">
        <w:t xml:space="preserve"> addressed</w:t>
      </w:r>
      <w:r w:rsidR="009274CC" w:rsidRPr="00FA0690">
        <w:t>?</w:t>
      </w:r>
    </w:p>
    <w:p w:rsidR="009274CC" w:rsidRPr="00FA0690" w:rsidRDefault="007630EA" w:rsidP="00893B23">
      <w:pPr>
        <w:numPr>
          <w:ilvl w:val="0"/>
          <w:numId w:val="11"/>
        </w:numPr>
      </w:pPr>
      <w:r w:rsidRPr="00FA0690">
        <w:t>Is additional review required</w:t>
      </w:r>
      <w:r w:rsidR="009274CC" w:rsidRPr="00FA0690">
        <w:t xml:space="preserve"> by other </w:t>
      </w:r>
      <w:r w:rsidR="00E06AC5">
        <w:t>REBs</w:t>
      </w:r>
      <w:r w:rsidR="009274CC" w:rsidRPr="00FA0690">
        <w:t xml:space="preserve"> or permission from other agencies/authorities</w:t>
      </w:r>
      <w:r w:rsidR="00FB2BF1">
        <w:t xml:space="preserve">? </w:t>
      </w:r>
      <w:r w:rsidR="009274CC" w:rsidRPr="00FA0690">
        <w:t>(</w:t>
      </w:r>
      <w:r w:rsidR="00E671AE">
        <w:t>e.g.</w:t>
      </w:r>
      <w:r w:rsidR="009274CC" w:rsidRPr="00FA0690">
        <w:t xml:space="preserve"> hospital, school board, universi</w:t>
      </w:r>
      <w:r w:rsidR="00F349F4" w:rsidRPr="00FA0690">
        <w:t>ty, church, aboriginal group)</w:t>
      </w:r>
    </w:p>
    <w:p w:rsidR="009274CC" w:rsidRPr="00FA0690" w:rsidRDefault="009274CC" w:rsidP="00893B23">
      <w:pPr>
        <w:numPr>
          <w:ilvl w:val="0"/>
          <w:numId w:val="11"/>
        </w:numPr>
      </w:pPr>
      <w:r w:rsidRPr="00FA0690">
        <w:t>Is administrative consent needed? (</w:t>
      </w:r>
      <w:r w:rsidR="00E671AE">
        <w:t>e.g.</w:t>
      </w:r>
      <w:r w:rsidRPr="00FA0690">
        <w:t xml:space="preserve"> school princip</w:t>
      </w:r>
      <w:r w:rsidR="00F349F4" w:rsidRPr="00FA0690">
        <w:t xml:space="preserve">al, NGO, business)? Not always </w:t>
      </w:r>
      <w:r w:rsidRPr="00FA0690">
        <w:t xml:space="preserve">required, but </w:t>
      </w:r>
      <w:r w:rsidR="00712697" w:rsidRPr="00FA0690">
        <w:t xml:space="preserve">researchers should be aware of </w:t>
      </w:r>
      <w:r w:rsidR="00E671AE">
        <w:t>administration’s position, e.g.</w:t>
      </w:r>
      <w:r w:rsidRPr="00FA0690">
        <w:t xml:space="preserve"> hostile</w:t>
      </w:r>
      <w:r w:rsidR="00E671AE">
        <w:t>.</w:t>
      </w:r>
      <w:r w:rsidRPr="00FA0690">
        <w:t xml:space="preserve"> </w:t>
      </w:r>
      <w:r w:rsidR="00E671AE">
        <w:t>R</w:t>
      </w:r>
      <w:r w:rsidRPr="00FA0690">
        <w:t>isks for participant?</w:t>
      </w:r>
    </w:p>
    <w:p w:rsidR="009274CC" w:rsidRPr="00FA0690" w:rsidRDefault="009274CC" w:rsidP="00893B23">
      <w:pPr>
        <w:numPr>
          <w:ilvl w:val="0"/>
          <w:numId w:val="11"/>
        </w:numPr>
      </w:pPr>
      <w:r w:rsidRPr="00FA0690">
        <w:t>Does the study involve community consultation? Will it be initial? Ongoing throughout</w:t>
      </w:r>
      <w:r w:rsidR="00FB2BF1">
        <w:t xml:space="preserve">? </w:t>
      </w:r>
      <w:r w:rsidRPr="00FA0690">
        <w:t>(</w:t>
      </w:r>
      <w:r w:rsidR="00E671AE">
        <w:t>e.g.</w:t>
      </w:r>
      <w:r w:rsidRPr="00FA0690">
        <w:t xml:space="preserve"> aboriginal group, religious community)</w:t>
      </w:r>
    </w:p>
    <w:p w:rsidR="009274CC" w:rsidRPr="00FA0690" w:rsidRDefault="009274CC" w:rsidP="00893B23">
      <w:pPr>
        <w:numPr>
          <w:ilvl w:val="0"/>
          <w:numId w:val="11"/>
        </w:numPr>
      </w:pPr>
      <w:r w:rsidRPr="00FA0690">
        <w:t>If the study is located internationally, what permissions are needed and/or accountability measures are in place? (</w:t>
      </w:r>
      <w:r w:rsidR="00E671AE">
        <w:t>e.g.</w:t>
      </w:r>
      <w:r w:rsidRPr="00FA0690">
        <w:t xml:space="preserve"> local review, host, supervision, supporting/partnering agenc</w:t>
      </w:r>
      <w:r w:rsidR="007630EA" w:rsidRPr="00FA0690">
        <w:t>y)</w:t>
      </w:r>
      <w:r w:rsidR="00FB2BF1">
        <w:t xml:space="preserve">. </w:t>
      </w:r>
      <w:r w:rsidR="007630EA" w:rsidRPr="00FA0690">
        <w:t xml:space="preserve">Are such </w:t>
      </w:r>
      <w:r w:rsidRPr="00FA0690">
        <w:t>considerations</w:t>
      </w:r>
      <w:r w:rsidR="007630EA" w:rsidRPr="00FA0690">
        <w:t xml:space="preserve"> addressed</w:t>
      </w:r>
      <w:r w:rsidRPr="00FA0690">
        <w:t>?</w:t>
      </w:r>
    </w:p>
    <w:p w:rsidR="00712697" w:rsidRPr="00FA0690" w:rsidRDefault="00E06AC5" w:rsidP="00893B23">
      <w:pPr>
        <w:numPr>
          <w:ilvl w:val="0"/>
          <w:numId w:val="11"/>
        </w:numPr>
      </w:pPr>
      <w:r>
        <w:t>Are Certificates of A</w:t>
      </w:r>
      <w:r w:rsidR="00712697" w:rsidRPr="00FA0690">
        <w:t>pproval/permission letters attached? Pending?</w:t>
      </w:r>
    </w:p>
    <w:p w:rsidR="00A841C5" w:rsidRPr="00FA0690" w:rsidRDefault="00A841C5" w:rsidP="00FB2BF1">
      <w:pPr>
        <w:pStyle w:val="Heading3"/>
      </w:pPr>
      <w:r w:rsidRPr="00FA0690">
        <w:t>Privacy</w:t>
      </w:r>
      <w:r w:rsidR="00E13C3B" w:rsidRPr="00FA0690">
        <w:t>, Anonymity,</w:t>
      </w:r>
      <w:r w:rsidR="00712697" w:rsidRPr="00FA0690">
        <w:t xml:space="preserve"> Confidentiality</w:t>
      </w:r>
    </w:p>
    <w:p w:rsidR="00472779" w:rsidRPr="00FA0690" w:rsidRDefault="00472779" w:rsidP="00893B23">
      <w:pPr>
        <w:numPr>
          <w:ilvl w:val="0"/>
          <w:numId w:val="12"/>
        </w:numPr>
      </w:pPr>
      <w:r w:rsidRPr="00FA0690">
        <w:t>Are issues of privacy/anonymity/confidentiality accurately assessed</w:t>
      </w:r>
      <w:r w:rsidR="00FB2BF1">
        <w:t>?</w:t>
      </w:r>
    </w:p>
    <w:p w:rsidR="002E79A4" w:rsidRPr="00FA0690" w:rsidRDefault="002E79A4" w:rsidP="00893B23">
      <w:pPr>
        <w:numPr>
          <w:ilvl w:val="0"/>
          <w:numId w:val="12"/>
        </w:numPr>
      </w:pPr>
      <w:r w:rsidRPr="00FA0690">
        <w:t>Is recruitment anon</w:t>
      </w:r>
      <w:r w:rsidR="00E671AE">
        <w:t>ymous? confidential? maintained, e.g.</w:t>
      </w:r>
      <w:r w:rsidRPr="00FA0690">
        <w:t xml:space="preserve"> snow ball, voice messages?</w:t>
      </w:r>
    </w:p>
    <w:p w:rsidR="00ED5EBA" w:rsidRPr="00FA0690" w:rsidRDefault="002E79A4" w:rsidP="00893B23">
      <w:pPr>
        <w:numPr>
          <w:ilvl w:val="0"/>
          <w:numId w:val="12"/>
        </w:numPr>
      </w:pPr>
      <w:r w:rsidRPr="00FA0690">
        <w:t>Is privacy m</w:t>
      </w:r>
      <w:r w:rsidR="00CB6EB2" w:rsidRPr="00FA0690">
        <w:t xml:space="preserve">aintained </w:t>
      </w:r>
      <w:r w:rsidR="00741FBB" w:rsidRPr="00FA0690">
        <w:t>throughout</w:t>
      </w:r>
      <w:r w:rsidRPr="00FA0690">
        <w:t xml:space="preserve"> research</w:t>
      </w:r>
      <w:r w:rsidR="00E13C3B" w:rsidRPr="00FA0690">
        <w:t xml:space="preserve"> process</w:t>
      </w:r>
      <w:r w:rsidRPr="00FA0690">
        <w:t>,</w:t>
      </w:r>
      <w:r w:rsidR="001672D6" w:rsidRPr="00FA0690">
        <w:t xml:space="preserve"> with s</w:t>
      </w:r>
      <w:r w:rsidR="00CB6EB2" w:rsidRPr="00FA0690">
        <w:t>afeguards relative to sensitivity?</w:t>
      </w:r>
      <w:r w:rsidRPr="00FA0690">
        <w:t xml:space="preserve"> </w:t>
      </w:r>
      <w:r w:rsidR="00E13C3B" w:rsidRPr="00FA0690">
        <w:t>Waived? (</w:t>
      </w:r>
      <w:r w:rsidR="00E671AE">
        <w:t>e.g.</w:t>
      </w:r>
      <w:r w:rsidR="00E13C3B" w:rsidRPr="00FA0690">
        <w:t xml:space="preserve"> participants want intellectual property acknowledged)</w:t>
      </w:r>
    </w:p>
    <w:p w:rsidR="00353B2A" w:rsidRPr="00FA0690" w:rsidRDefault="00E13C3B" w:rsidP="00893B23">
      <w:pPr>
        <w:numPr>
          <w:ilvl w:val="0"/>
          <w:numId w:val="12"/>
        </w:numPr>
      </w:pPr>
      <w:r w:rsidRPr="00FA0690">
        <w:t>Are promises of privacy/anonymity/confidentiality consistent with da</w:t>
      </w:r>
      <w:r w:rsidR="00353B2A" w:rsidRPr="00FA0690">
        <w:t>ta col</w:t>
      </w:r>
      <w:r w:rsidRPr="00FA0690">
        <w:t>lection procedures</w:t>
      </w:r>
      <w:r w:rsidR="00FB2BF1">
        <w:t xml:space="preserve">? </w:t>
      </w:r>
      <w:r w:rsidRPr="00FA0690">
        <w:t>(</w:t>
      </w:r>
      <w:r w:rsidR="00E671AE">
        <w:t>e.g.</w:t>
      </w:r>
      <w:r w:rsidR="00353B2A" w:rsidRPr="00FA0690">
        <w:t xml:space="preserve"> interview versus focus group</w:t>
      </w:r>
      <w:r w:rsidR="00CB6EB2" w:rsidRPr="00FA0690">
        <w:t>, notes versus audio/video</w:t>
      </w:r>
      <w:r w:rsidR="00383C7C" w:rsidRPr="00FA0690">
        <w:t>, use of online technologies</w:t>
      </w:r>
      <w:r w:rsidRPr="00FA0690">
        <w:t>)</w:t>
      </w:r>
    </w:p>
    <w:p w:rsidR="005A6FFC" w:rsidRPr="00FA0690" w:rsidRDefault="00472779" w:rsidP="00893B23">
      <w:pPr>
        <w:numPr>
          <w:ilvl w:val="0"/>
          <w:numId w:val="12"/>
        </w:numPr>
      </w:pPr>
      <w:r w:rsidRPr="00FA0690">
        <w:t>Are there l</w:t>
      </w:r>
      <w:r w:rsidR="005A6FFC" w:rsidRPr="00FA0690">
        <w:t>im</w:t>
      </w:r>
      <w:r w:rsidR="00C12D36" w:rsidRPr="00FA0690">
        <w:t>its</w:t>
      </w:r>
      <w:r w:rsidRPr="00FA0690">
        <w:t>? (</w:t>
      </w:r>
      <w:r w:rsidR="00E671AE">
        <w:t>e.g.</w:t>
      </w:r>
      <w:r w:rsidR="00C31562" w:rsidRPr="00FA0690">
        <w:t xml:space="preserve"> </w:t>
      </w:r>
      <w:r w:rsidRPr="00FA0690">
        <w:t>use of transcriptionist/interpreter, key informants,</w:t>
      </w:r>
      <w:r w:rsidR="00E3292B" w:rsidRPr="00FA0690">
        <w:t xml:space="preserve"> </w:t>
      </w:r>
      <w:r w:rsidR="00C31562" w:rsidRPr="00FA0690">
        <w:t>d</w:t>
      </w:r>
      <w:r w:rsidR="005A6FFC" w:rsidRPr="00FA0690">
        <w:t>uty to report</w:t>
      </w:r>
      <w:r w:rsidRPr="00FA0690">
        <w:t>,</w:t>
      </w:r>
      <w:r w:rsidR="00C31562" w:rsidRPr="00FA0690">
        <w:t xml:space="preserve"> </w:t>
      </w:r>
      <w:r w:rsidR="00E3292B" w:rsidRPr="00FA0690">
        <w:t>p</w:t>
      </w:r>
      <w:r w:rsidR="00C12D36" w:rsidRPr="00FA0690">
        <w:t>ossibility of subpoena</w:t>
      </w:r>
      <w:r w:rsidRPr="00FA0690">
        <w:t>)</w:t>
      </w:r>
      <w:r w:rsidR="00FB2BF1">
        <w:t xml:space="preserve">. </w:t>
      </w:r>
      <w:r w:rsidRPr="00FA0690">
        <w:t>Are limits clearly communicated?</w:t>
      </w:r>
    </w:p>
    <w:p w:rsidR="00353B2A" w:rsidRPr="00FA0690" w:rsidRDefault="00130314" w:rsidP="00893B23">
      <w:pPr>
        <w:numPr>
          <w:ilvl w:val="0"/>
          <w:numId w:val="12"/>
        </w:numPr>
      </w:pPr>
      <w:r w:rsidRPr="00FA0690">
        <w:t>Is the d</w:t>
      </w:r>
      <w:r w:rsidR="00353B2A" w:rsidRPr="00FA0690">
        <w:t>ata management</w:t>
      </w:r>
      <w:r w:rsidR="004F3E2F" w:rsidRPr="00FA0690">
        <w:t xml:space="preserve"> plan</w:t>
      </w:r>
      <w:r w:rsidRPr="00FA0690">
        <w:t xml:space="preserve"> adequate and clearly articulated to participants? (</w:t>
      </w:r>
      <w:r w:rsidR="00E671AE">
        <w:t>e.g.</w:t>
      </w:r>
      <w:r w:rsidR="00353B2A" w:rsidRPr="00FA0690">
        <w:t xml:space="preserve"> separate ide</w:t>
      </w:r>
      <w:r w:rsidR="004F3E2F" w:rsidRPr="00FA0690">
        <w:t>ntifiers from data, double lock,</w:t>
      </w:r>
      <w:r w:rsidR="00186ECF" w:rsidRPr="00FA0690">
        <w:t xml:space="preserve"> password protected electronic data,</w:t>
      </w:r>
      <w:r w:rsidR="004F3E2F" w:rsidRPr="00FA0690">
        <w:t xml:space="preserve"> retention/destruction schedule </w:t>
      </w:r>
      <w:r w:rsidR="00353B2A" w:rsidRPr="00FA0690">
        <w:t>a</w:t>
      </w:r>
      <w:r w:rsidR="004F3E2F" w:rsidRPr="00FA0690">
        <w:t xml:space="preserve">ppropriate given sensitivity </w:t>
      </w:r>
      <w:r w:rsidR="00E671AE">
        <w:t>and</w:t>
      </w:r>
      <w:r w:rsidR="004F3E2F" w:rsidRPr="00FA0690">
        <w:t xml:space="preserve"> s</w:t>
      </w:r>
      <w:r w:rsidRPr="00FA0690">
        <w:t>tandard for discipline)</w:t>
      </w:r>
    </w:p>
    <w:p w:rsidR="00661368" w:rsidRPr="00FA0690" w:rsidRDefault="00130314" w:rsidP="00893B23">
      <w:pPr>
        <w:numPr>
          <w:ilvl w:val="0"/>
          <w:numId w:val="12"/>
        </w:numPr>
      </w:pPr>
      <w:r w:rsidRPr="00FA0690">
        <w:t>Will the u</w:t>
      </w:r>
      <w:r w:rsidR="002E79A4" w:rsidRPr="00FA0690">
        <w:t>se of data in dissemination</w:t>
      </w:r>
      <w:r w:rsidRPr="00FA0690">
        <w:t xml:space="preserve"> maintain</w:t>
      </w:r>
      <w:r w:rsidR="00186ECF" w:rsidRPr="00FA0690">
        <w:t xml:space="preserve"> the standard of</w:t>
      </w:r>
      <w:r w:rsidRPr="00FA0690">
        <w:t xml:space="preserve"> privacy</w:t>
      </w:r>
      <w:r w:rsidR="00186ECF" w:rsidRPr="00FA0690">
        <w:t xml:space="preserve"> promised to participants</w:t>
      </w:r>
      <w:r w:rsidRPr="00FA0690">
        <w:t>? (</w:t>
      </w:r>
      <w:r w:rsidR="00E671AE">
        <w:t>e.g.</w:t>
      </w:r>
      <w:r w:rsidRPr="00FA0690">
        <w:t xml:space="preserve"> </w:t>
      </w:r>
      <w:r w:rsidR="00661368" w:rsidRPr="00FA0690">
        <w:t>pseudonyms</w:t>
      </w:r>
      <w:r w:rsidRPr="00FA0690">
        <w:t xml:space="preserve">, </w:t>
      </w:r>
      <w:r w:rsidR="00661368" w:rsidRPr="00FA0690">
        <w:t>gener</w:t>
      </w:r>
      <w:r w:rsidR="00C12D36" w:rsidRPr="00FA0690">
        <w:t>ics</w:t>
      </w:r>
      <w:r w:rsidRPr="00FA0690">
        <w:t xml:space="preserve">, </w:t>
      </w:r>
      <w:r w:rsidR="00C12D36" w:rsidRPr="00FA0690">
        <w:t>aggregates</w:t>
      </w:r>
      <w:r w:rsidRPr="00FA0690">
        <w:t>)</w:t>
      </w:r>
    </w:p>
    <w:p w:rsidR="00670596" w:rsidRPr="00FA0690" w:rsidRDefault="00670596" w:rsidP="00FB2BF1">
      <w:pPr>
        <w:pStyle w:val="Heading3"/>
      </w:pPr>
      <w:r w:rsidRPr="00FA0690">
        <w:t>Debriefing and Dissemination</w:t>
      </w:r>
    </w:p>
    <w:p w:rsidR="00186ECF" w:rsidRPr="00FA0690" w:rsidRDefault="00186ECF" w:rsidP="00893B23">
      <w:pPr>
        <w:numPr>
          <w:ilvl w:val="0"/>
          <w:numId w:val="13"/>
        </w:numPr>
      </w:pPr>
      <w:r w:rsidRPr="00FA0690">
        <w:t>Are debriefing procedures commensurate with sensitivity/complexity of study?</w:t>
      </w:r>
    </w:p>
    <w:p w:rsidR="00F55389" w:rsidRPr="00FA0690" w:rsidRDefault="00F55389" w:rsidP="00893B23">
      <w:pPr>
        <w:numPr>
          <w:ilvl w:val="0"/>
          <w:numId w:val="13"/>
        </w:numPr>
      </w:pPr>
      <w:r w:rsidRPr="00FA0690">
        <w:t>Where relevant, i</w:t>
      </w:r>
      <w:r w:rsidR="00186ECF" w:rsidRPr="00FA0690">
        <w:t>s use of deception</w:t>
      </w:r>
      <w:r w:rsidRPr="00FA0690">
        <w:t xml:space="preserve"> or </w:t>
      </w:r>
      <w:r w:rsidR="00186ECF" w:rsidRPr="00FA0690">
        <w:t>non-disclosure revealed and explained</w:t>
      </w:r>
      <w:r w:rsidR="00FB2BF1">
        <w:t xml:space="preserve">? </w:t>
      </w:r>
      <w:r w:rsidR="000352A8" w:rsidRPr="00FA0690">
        <w:t>In such cases d</w:t>
      </w:r>
      <w:r w:rsidR="00186ECF" w:rsidRPr="00FA0690">
        <w:t>o partic</w:t>
      </w:r>
      <w:r w:rsidRPr="00FA0690">
        <w:t>i</w:t>
      </w:r>
      <w:r w:rsidR="00186ECF" w:rsidRPr="00FA0690">
        <w:t>pants have the option of re-consenting/withdrawing data after de</w:t>
      </w:r>
      <w:r w:rsidR="00670596" w:rsidRPr="00FA0690">
        <w:t>brief</w:t>
      </w:r>
      <w:r w:rsidRPr="00FA0690">
        <w:t>ing?</w:t>
      </w:r>
    </w:p>
    <w:p w:rsidR="00670596" w:rsidRPr="00FA0690" w:rsidRDefault="00F55389" w:rsidP="00893B23">
      <w:pPr>
        <w:numPr>
          <w:ilvl w:val="0"/>
          <w:numId w:val="13"/>
        </w:numPr>
      </w:pPr>
      <w:r w:rsidRPr="00FA0690">
        <w:t xml:space="preserve">Are there plans for </w:t>
      </w:r>
      <w:r w:rsidR="00670596" w:rsidRPr="00FA0690">
        <w:t>report</w:t>
      </w:r>
      <w:r w:rsidRPr="00FA0690">
        <w:t>s</w:t>
      </w:r>
      <w:r w:rsidR="00670596" w:rsidRPr="00FA0690">
        <w:t xml:space="preserve"> back</w:t>
      </w:r>
      <w:r w:rsidRPr="00FA0690">
        <w:t>?</w:t>
      </w:r>
      <w:r w:rsidR="00670596" w:rsidRPr="00FA0690">
        <w:t xml:space="preserve"> courtesy copies?</w:t>
      </w:r>
    </w:p>
    <w:p w:rsidR="00415297" w:rsidRPr="00FA0690" w:rsidRDefault="00E671AE" w:rsidP="00FB2BF1">
      <w:pPr>
        <w:pStyle w:val="Heading3"/>
      </w:pPr>
      <w:r>
        <w:lastRenderedPageBreak/>
        <w:t>Overall Risk Assessment and Review Type</w:t>
      </w:r>
    </w:p>
    <w:p w:rsidR="0059337A" w:rsidRPr="00FA0690" w:rsidRDefault="00261632" w:rsidP="00893B23">
      <w:pPr>
        <w:numPr>
          <w:ilvl w:val="0"/>
          <w:numId w:val="14"/>
        </w:numPr>
      </w:pPr>
      <w:r w:rsidRPr="00FA0690">
        <w:t>E</w:t>
      </w:r>
      <w:r w:rsidR="0059337A" w:rsidRPr="00FA0690">
        <w:t xml:space="preserve">xpeditable? </w:t>
      </w:r>
      <w:r w:rsidR="00E671AE">
        <w:t>i.e.</w:t>
      </w:r>
      <w:r w:rsidR="008D495C" w:rsidRPr="00FA0690">
        <w:t xml:space="preserve"> </w:t>
      </w:r>
      <w:r w:rsidR="00415297" w:rsidRPr="00FA0690">
        <w:t>group vulnerability and research risk no greater than low</w:t>
      </w:r>
      <w:r w:rsidR="000F3315" w:rsidRPr="00FA0690">
        <w:t>-low, low-medium, or medium-low</w:t>
      </w:r>
      <w:r w:rsidR="00415297" w:rsidRPr="00FA0690">
        <w:t xml:space="preserve"> </w:t>
      </w:r>
      <w:r w:rsidR="00D1358D" w:rsidRPr="00FA0690">
        <w:t>(See</w:t>
      </w:r>
      <w:r w:rsidR="00415297" w:rsidRPr="00FA0690">
        <w:t xml:space="preserve"> </w:t>
      </w:r>
      <w:r w:rsidR="0059337A" w:rsidRPr="00FA0690">
        <w:t>p. 4 of this guide)</w:t>
      </w:r>
    </w:p>
    <w:p w:rsidR="00415297" w:rsidRDefault="00415297" w:rsidP="00893B23">
      <w:pPr>
        <w:numPr>
          <w:ilvl w:val="0"/>
          <w:numId w:val="14"/>
        </w:numPr>
      </w:pPr>
      <w:r w:rsidRPr="00FA0690">
        <w:t>Complex, large-scale, or unusual?</w:t>
      </w:r>
      <w:r w:rsidR="008D495C" w:rsidRPr="00FA0690">
        <w:t xml:space="preserve"> Second opinion</w:t>
      </w:r>
      <w:r w:rsidR="0059337A" w:rsidRPr="00FA0690">
        <w:t>?</w:t>
      </w:r>
      <w:r w:rsidR="008D495C" w:rsidRPr="00FA0690">
        <w:t xml:space="preserve"> </w:t>
      </w:r>
      <w:r w:rsidR="0059337A" w:rsidRPr="00FA0690">
        <w:t>E</w:t>
      </w:r>
      <w:r w:rsidR="008D495C" w:rsidRPr="00FA0690">
        <w:t xml:space="preserve">scalate to full </w:t>
      </w:r>
      <w:r w:rsidR="00E06AC5">
        <w:t>HREB</w:t>
      </w:r>
      <w:r w:rsidR="008D495C" w:rsidRPr="00FA0690">
        <w:t>?</w:t>
      </w:r>
    </w:p>
    <w:p w:rsidR="00FB2BF1" w:rsidRPr="00FA0690" w:rsidRDefault="00FB2BF1" w:rsidP="00FB2BF1"/>
    <w:p w:rsidR="00FC67A8" w:rsidRPr="00FA0690" w:rsidRDefault="00FC67A8" w:rsidP="00FA0690">
      <w:pPr>
        <w:pStyle w:val="Heading2"/>
        <w:rPr>
          <w:vertAlign w:val="superscript"/>
        </w:rPr>
      </w:pPr>
      <w:r w:rsidRPr="00FA0690">
        <w:t>As</w:t>
      </w:r>
      <w:r w:rsidR="00530DF6" w:rsidRPr="00FA0690">
        <w:t xml:space="preserve">sessing the Risk Level of Research </w:t>
      </w:r>
      <w:r w:rsidR="004E321C" w:rsidRPr="00FA0690">
        <w:rPr>
          <w:rStyle w:val="FootnoteReference"/>
          <w:rFonts w:ascii="Garamond" w:hAnsi="Garamond"/>
          <w:szCs w:val="24"/>
          <w:vertAlign w:val="superscript"/>
        </w:rPr>
        <w:footnoteReference w:id="1"/>
      </w:r>
    </w:p>
    <w:p w:rsidR="00330B94" w:rsidRDefault="00692AA0" w:rsidP="00FA0690">
      <w:r w:rsidRPr="00FA0690">
        <w:t>The risk matrix is a tool designed to help researchers and reviewers determine the level of risk involved in a study</w:t>
      </w:r>
      <w:r w:rsidR="00162C8D" w:rsidRPr="00FA0690">
        <w:t xml:space="preserve"> and the </w:t>
      </w:r>
      <w:r w:rsidRPr="00FA0690">
        <w:t xml:space="preserve">level of </w:t>
      </w:r>
      <w:r w:rsidR="00162C8D" w:rsidRPr="00FA0690">
        <w:t>ethic</w:t>
      </w:r>
      <w:r w:rsidR="00D27C29" w:rsidRPr="00FA0690">
        <w:t>s</w:t>
      </w:r>
      <w:r w:rsidR="00162C8D" w:rsidRPr="00FA0690">
        <w:t xml:space="preserve"> </w:t>
      </w:r>
      <w:r w:rsidRPr="00FA0690">
        <w:t>review</w:t>
      </w:r>
      <w:r w:rsidR="00162C8D" w:rsidRPr="00FA0690">
        <w:t xml:space="preserve"> required (expedited or full board review).</w:t>
      </w:r>
      <w:r w:rsidRPr="00FA0690">
        <w:t xml:space="preserve"> </w:t>
      </w:r>
      <w:r w:rsidR="004F0D34" w:rsidRPr="00FA0690">
        <w:t>A</w:t>
      </w:r>
      <w:r w:rsidR="005F0F13" w:rsidRPr="00FA0690">
        <w:t xml:space="preserve">n overall </w:t>
      </w:r>
      <w:r w:rsidR="004F0D34" w:rsidRPr="00FA0690">
        <w:t>risk</w:t>
      </w:r>
      <w:r w:rsidR="005F0F13" w:rsidRPr="00FA0690">
        <w:t xml:space="preserve"> ranking</w:t>
      </w:r>
      <w:r w:rsidR="004F0D34" w:rsidRPr="00FA0690">
        <w:t xml:space="preserve"> is arrived at by considering the </w:t>
      </w:r>
      <w:r w:rsidR="006075CF" w:rsidRPr="00FA0690">
        <w:t xml:space="preserve">vulnerability of intended research participants </w:t>
      </w:r>
      <w:r w:rsidR="004F0D34" w:rsidRPr="00FA0690">
        <w:t xml:space="preserve">in light of </w:t>
      </w:r>
      <w:r w:rsidR="00FC67A8" w:rsidRPr="00FA0690">
        <w:t>the risk</w:t>
      </w:r>
      <w:r w:rsidR="004F0D34" w:rsidRPr="00FA0690">
        <w:t>s associ</w:t>
      </w:r>
      <w:r w:rsidR="00FB2BF1">
        <w:t>ated with the research process.</w:t>
      </w:r>
    </w:p>
    <w:p w:rsidR="00E671AE" w:rsidRPr="00FA0690" w:rsidRDefault="00E671AE" w:rsidP="00FA0690"/>
    <w:p w:rsidR="005F0F13" w:rsidRDefault="00695A8D" w:rsidP="00FA0690">
      <w:r w:rsidRPr="00FA0690">
        <w:t>Vulnerability is based on a range of factors that occur</w:t>
      </w:r>
      <w:r w:rsidR="00550084" w:rsidRPr="00FA0690">
        <w:t xml:space="preserve"> along a continuum</w:t>
      </w:r>
      <w:r w:rsidR="00FB2BF1">
        <w:t xml:space="preserve">. </w:t>
      </w:r>
      <w:r w:rsidR="00430EC4" w:rsidRPr="00FA0690">
        <w:t>This includes</w:t>
      </w:r>
      <w:r w:rsidR="00550084" w:rsidRPr="00FA0690">
        <w:t>, but</w:t>
      </w:r>
      <w:r w:rsidR="00430EC4" w:rsidRPr="00FA0690">
        <w:t xml:space="preserve"> is</w:t>
      </w:r>
      <w:r w:rsidR="00550084" w:rsidRPr="00FA0690">
        <w:t xml:space="preserve"> not limited to, participant capacity (cognitive, mental, emotional), age, health status, power relationships, gender, </w:t>
      </w:r>
      <w:r w:rsidR="005F0F13" w:rsidRPr="00FA0690">
        <w:t xml:space="preserve">socioeconomic status, </w:t>
      </w:r>
      <w:r w:rsidR="00550084" w:rsidRPr="00FA0690">
        <w:t>legal status</w:t>
      </w:r>
      <w:r w:rsidR="005F0F13" w:rsidRPr="00FA0690">
        <w:t>, situational conditions</w:t>
      </w:r>
      <w:r w:rsidR="00BD40D8" w:rsidRPr="00FA0690">
        <w:t>.</w:t>
      </w:r>
    </w:p>
    <w:p w:rsidR="00E671AE" w:rsidRPr="00FA0690" w:rsidRDefault="00E671AE" w:rsidP="00FA0690"/>
    <w:p w:rsidR="00330B94" w:rsidRPr="00FA0690" w:rsidRDefault="005F0F13" w:rsidP="00FA0690">
      <w:r w:rsidRPr="00FA0690">
        <w:t xml:space="preserve">Research risk </w:t>
      </w:r>
      <w:r w:rsidR="00D27C29" w:rsidRPr="00FA0690">
        <w:t>is based on an assessment of the type, probability, and magnitude (size/amount) of harms participants are likely to experience as a result of research methods to be used and data to be collected</w:t>
      </w:r>
      <w:r w:rsidR="00FB2BF1">
        <w:t xml:space="preserve">. </w:t>
      </w:r>
      <w:r w:rsidR="00430EC4" w:rsidRPr="00FA0690">
        <w:t xml:space="preserve">This includes, but is not limited to, </w:t>
      </w:r>
      <w:r w:rsidR="00151915" w:rsidRPr="00FA0690">
        <w:t>psychological/emotional</w:t>
      </w:r>
      <w:r w:rsidR="00EE2249" w:rsidRPr="00FA0690">
        <w:t xml:space="preserve"> conditions</w:t>
      </w:r>
      <w:r w:rsidR="00E671AE">
        <w:t xml:space="preserve"> such as </w:t>
      </w:r>
      <w:r w:rsidR="00C45540" w:rsidRPr="00FA0690">
        <w:t xml:space="preserve">embarrassment, </w:t>
      </w:r>
      <w:r w:rsidR="00151915" w:rsidRPr="00FA0690">
        <w:t>stress or anxiety</w:t>
      </w:r>
      <w:r w:rsidR="00BD40D8" w:rsidRPr="00FA0690">
        <w:t>;</w:t>
      </w:r>
      <w:r w:rsidR="00EE2249" w:rsidRPr="00FA0690">
        <w:t xml:space="preserve">  </w:t>
      </w:r>
      <w:r w:rsidR="00151915" w:rsidRPr="00FA0690">
        <w:t xml:space="preserve"> </w:t>
      </w:r>
      <w:r w:rsidR="000D5DAE" w:rsidRPr="00FA0690">
        <w:t xml:space="preserve">physiological </w:t>
      </w:r>
      <w:r w:rsidR="00EE2249" w:rsidRPr="00FA0690">
        <w:t>conditions</w:t>
      </w:r>
      <w:r w:rsidR="00C45540" w:rsidRPr="00FA0690">
        <w:t xml:space="preserve"> such as physical discomfort, pain, bodily harm</w:t>
      </w:r>
      <w:r w:rsidR="00BD40D8" w:rsidRPr="00FA0690">
        <w:t>;</w:t>
      </w:r>
      <w:r w:rsidR="00C45540" w:rsidRPr="00FA0690">
        <w:t xml:space="preserve"> </w:t>
      </w:r>
      <w:r w:rsidR="00EE2249" w:rsidRPr="00FA0690">
        <w:t>social, financial, and legal ramifications</w:t>
      </w:r>
      <w:r w:rsidR="00C45540" w:rsidRPr="00FA0690">
        <w:t xml:space="preserve"> such as</w:t>
      </w:r>
      <w:r w:rsidR="00BD40D8" w:rsidRPr="00FA0690">
        <w:t xml:space="preserve"> stigma,</w:t>
      </w:r>
      <w:r w:rsidR="00C45540" w:rsidRPr="00FA0690">
        <w:t xml:space="preserve"> </w:t>
      </w:r>
      <w:r w:rsidR="00BD40D8" w:rsidRPr="00FA0690">
        <w:t>loss of privacy, status, or reputation</w:t>
      </w:r>
      <w:r w:rsidR="00C45540" w:rsidRPr="00FA0690">
        <w:t>, los</w:t>
      </w:r>
      <w:r w:rsidR="00E35CB2" w:rsidRPr="00FA0690">
        <w:t xml:space="preserve">s of employment, </w:t>
      </w:r>
      <w:r w:rsidR="00C45540" w:rsidRPr="00FA0690">
        <w:t>deportation, criminal investigation (</w:t>
      </w:r>
      <w:r w:rsidR="00E671AE">
        <w:t>e.g.</w:t>
      </w:r>
      <w:r w:rsidR="00BD40D8" w:rsidRPr="00FA0690">
        <w:t xml:space="preserve"> in cases of duty to report, breech of confidentiality).</w:t>
      </w:r>
    </w:p>
    <w:p w:rsidR="00550084" w:rsidRPr="00FA0690" w:rsidRDefault="00550084" w:rsidP="00FA0690"/>
    <w:p w:rsidR="00EF1D5F" w:rsidRPr="00FA0690" w:rsidRDefault="0062034D" w:rsidP="00FA0690">
      <w:r w:rsidRPr="00FA0690">
        <w:t>F</w:t>
      </w:r>
      <w:r w:rsidR="00EF1D5F" w:rsidRPr="00FA0690">
        <w:t xml:space="preserve">actors of participant vulnerability and research risk should be </w:t>
      </w:r>
      <w:r w:rsidRPr="00FA0690">
        <w:t>summarized with an overall asses</w:t>
      </w:r>
      <w:r w:rsidR="00EF1D5F" w:rsidRPr="00FA0690">
        <w:t>sment (low, medium, high)</w:t>
      </w:r>
      <w:r w:rsidR="00FB2BF1">
        <w:t xml:space="preserve">. </w:t>
      </w:r>
      <w:r w:rsidR="00EF1D5F" w:rsidRPr="00FA0690">
        <w:t xml:space="preserve">These </w:t>
      </w:r>
      <w:r w:rsidRPr="00FA0690">
        <w:t xml:space="preserve">should then be </w:t>
      </w:r>
      <w:r w:rsidR="00EF1D5F" w:rsidRPr="00FA0690">
        <w:t>then located on the matrix to arrive at an overall risk ranking.</w:t>
      </w:r>
    </w:p>
    <w:p w:rsidR="00550084" w:rsidRPr="00FA0690" w:rsidRDefault="00550084" w:rsidP="00FA0690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913"/>
        <w:gridCol w:w="2360"/>
        <w:gridCol w:w="2360"/>
        <w:gridCol w:w="2249"/>
      </w:tblGrid>
      <w:tr w:rsidR="007B4E07" w:rsidRPr="00FA0690" w:rsidTr="000F7F2C">
        <w:tc>
          <w:tcPr>
            <w:tcW w:w="1926" w:type="dxa"/>
            <w:shd w:val="clear" w:color="auto" w:fill="000000"/>
          </w:tcPr>
          <w:p w:rsidR="007B4E07" w:rsidRPr="00FA0690" w:rsidRDefault="007B4E07" w:rsidP="00FA0690"/>
        </w:tc>
        <w:tc>
          <w:tcPr>
            <w:tcW w:w="7074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7B4E07" w:rsidRPr="00FA0690" w:rsidRDefault="007B4E07" w:rsidP="00FA0690">
            <w:r w:rsidRPr="00FA0690">
              <w:t>Research Risk:</w:t>
            </w:r>
          </w:p>
          <w:p w:rsidR="007B4E07" w:rsidRPr="00FA0690" w:rsidRDefault="007B4E07" w:rsidP="00FA0690">
            <w:r w:rsidRPr="00FA0690">
              <w:t>Physical, Emotional Psychological, Financial, Social, Legal, etc.</w:t>
            </w:r>
          </w:p>
        </w:tc>
      </w:tr>
      <w:tr w:rsidR="007B4E07" w:rsidRPr="00FA0690" w:rsidTr="000F7F2C">
        <w:tc>
          <w:tcPr>
            <w:tcW w:w="1926" w:type="dxa"/>
            <w:tcBorders>
              <w:bottom w:val="single" w:sz="4" w:space="0" w:color="auto"/>
            </w:tcBorders>
            <w:shd w:val="clear" w:color="auto" w:fill="000000"/>
          </w:tcPr>
          <w:p w:rsidR="007B4E07" w:rsidRPr="00FA0690" w:rsidRDefault="007B4E07" w:rsidP="00FA0690">
            <w:r w:rsidRPr="00FA0690">
              <w:t>Participant</w:t>
            </w:r>
          </w:p>
          <w:p w:rsidR="007B4E07" w:rsidRPr="00FA0690" w:rsidRDefault="007B4E07" w:rsidP="00FA0690">
            <w:r w:rsidRPr="00FA0690">
              <w:t>Vulnerability</w:t>
            </w:r>
          </w:p>
        </w:tc>
        <w:tc>
          <w:tcPr>
            <w:tcW w:w="2394" w:type="dxa"/>
            <w:shd w:val="clear" w:color="auto" w:fill="CCCCCC"/>
          </w:tcPr>
          <w:p w:rsidR="007B4E07" w:rsidRPr="00FA0690" w:rsidRDefault="007B4E07" w:rsidP="00FA0690"/>
          <w:p w:rsidR="007B4E07" w:rsidRPr="00FA0690" w:rsidRDefault="007B4E07" w:rsidP="00FA0690">
            <w:r w:rsidRPr="00FA0690">
              <w:t>Low</w:t>
            </w:r>
          </w:p>
        </w:tc>
        <w:tc>
          <w:tcPr>
            <w:tcW w:w="2394" w:type="dxa"/>
            <w:shd w:val="clear" w:color="auto" w:fill="CCCCCC"/>
          </w:tcPr>
          <w:p w:rsidR="007B4E07" w:rsidRPr="00FA0690" w:rsidRDefault="007B4E07" w:rsidP="00FA0690"/>
          <w:p w:rsidR="007B4E07" w:rsidRPr="00FA0690" w:rsidRDefault="007B4E07" w:rsidP="00FA0690">
            <w:r w:rsidRPr="00FA0690">
              <w:t>Medium</w:t>
            </w:r>
          </w:p>
        </w:tc>
        <w:tc>
          <w:tcPr>
            <w:tcW w:w="2286" w:type="dxa"/>
            <w:shd w:val="clear" w:color="auto" w:fill="CCCCCC"/>
          </w:tcPr>
          <w:p w:rsidR="007B4E07" w:rsidRPr="00FA0690" w:rsidRDefault="007B4E07" w:rsidP="00FA0690"/>
          <w:p w:rsidR="007B4E07" w:rsidRPr="00FA0690" w:rsidRDefault="007B4E07" w:rsidP="00FA0690">
            <w:r w:rsidRPr="00FA0690">
              <w:t>High</w:t>
            </w:r>
          </w:p>
        </w:tc>
      </w:tr>
      <w:tr w:rsidR="007B4E07" w:rsidRPr="00FA0690" w:rsidTr="000F7F2C">
        <w:tc>
          <w:tcPr>
            <w:tcW w:w="1926" w:type="dxa"/>
            <w:shd w:val="clear" w:color="auto" w:fill="CCCCCC"/>
          </w:tcPr>
          <w:p w:rsidR="000F7F2C" w:rsidRPr="00FA0690" w:rsidRDefault="000F7F2C" w:rsidP="00FA0690"/>
          <w:p w:rsidR="000F7F2C" w:rsidRPr="00FA0690" w:rsidRDefault="00D1358D" w:rsidP="00FA0690">
            <w:r w:rsidRPr="00FA0690">
              <w:t>Low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1</w:t>
            </w:r>
          </w:p>
          <w:p w:rsidR="007B4E07" w:rsidRPr="00FA0690" w:rsidRDefault="00D1358D" w:rsidP="00FA0690">
            <w:r w:rsidRPr="00FA0690">
              <w:t xml:space="preserve">Minimal Risk Review 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1</w:t>
            </w:r>
          </w:p>
          <w:p w:rsidR="007B4E07" w:rsidRPr="00FA0690" w:rsidRDefault="00D1358D" w:rsidP="00FA0690">
            <w:r w:rsidRPr="00FA0690">
              <w:t xml:space="preserve">Minimal Risk Review </w:t>
            </w:r>
          </w:p>
        </w:tc>
        <w:tc>
          <w:tcPr>
            <w:tcW w:w="2286" w:type="dxa"/>
          </w:tcPr>
          <w:p w:rsidR="000F7F2C" w:rsidRPr="00FA0690" w:rsidRDefault="00D1358D" w:rsidP="00FA0690">
            <w:r w:rsidRPr="00FA0690">
              <w:t>2</w:t>
            </w:r>
          </w:p>
          <w:p w:rsidR="007B4E07" w:rsidRPr="00FA0690" w:rsidRDefault="007B4E07" w:rsidP="00FA0690">
            <w:r w:rsidRPr="00FA0690">
              <w:t>Full</w:t>
            </w:r>
            <w:r w:rsidR="00E50DF7" w:rsidRPr="00FA0690">
              <w:t xml:space="preserve"> Board</w:t>
            </w:r>
          </w:p>
        </w:tc>
      </w:tr>
      <w:tr w:rsidR="007B4E07" w:rsidRPr="00FA0690" w:rsidTr="000F7F2C">
        <w:tc>
          <w:tcPr>
            <w:tcW w:w="1926" w:type="dxa"/>
            <w:shd w:val="clear" w:color="auto" w:fill="CCCCCC"/>
          </w:tcPr>
          <w:p w:rsidR="000F7F2C" w:rsidRPr="00FA0690" w:rsidRDefault="000F7F2C" w:rsidP="00FA0690"/>
          <w:p w:rsidR="007B4E07" w:rsidRPr="00FA0690" w:rsidRDefault="007B4E07" w:rsidP="00FA0690">
            <w:r w:rsidRPr="00FA0690">
              <w:t>Medium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1</w:t>
            </w:r>
          </w:p>
          <w:p w:rsidR="007B4E07" w:rsidRPr="00FA0690" w:rsidRDefault="007B4E07" w:rsidP="00FA0690">
            <w:r w:rsidRPr="00FA0690">
              <w:t>Min</w:t>
            </w:r>
            <w:r w:rsidR="000F7F2C" w:rsidRPr="00FA0690">
              <w:t>imal Risk Review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2</w:t>
            </w:r>
          </w:p>
          <w:p w:rsidR="007B4E07" w:rsidRPr="00FA0690" w:rsidRDefault="000F7F2C" w:rsidP="00FA0690">
            <w:r w:rsidRPr="00FA0690">
              <w:t>Full</w:t>
            </w:r>
            <w:r w:rsidR="00E50DF7" w:rsidRPr="00FA0690">
              <w:t xml:space="preserve"> Board</w:t>
            </w:r>
          </w:p>
        </w:tc>
        <w:tc>
          <w:tcPr>
            <w:tcW w:w="2286" w:type="dxa"/>
          </w:tcPr>
          <w:p w:rsidR="000F7F2C" w:rsidRPr="00FA0690" w:rsidRDefault="00D1358D" w:rsidP="00FA0690">
            <w:r w:rsidRPr="00FA0690">
              <w:t>3</w:t>
            </w:r>
          </w:p>
          <w:p w:rsidR="007B4E07" w:rsidRPr="00FA0690" w:rsidRDefault="000F7F2C" w:rsidP="00FA0690">
            <w:r w:rsidRPr="00FA0690">
              <w:t>Full</w:t>
            </w:r>
            <w:r w:rsidR="00E50DF7" w:rsidRPr="00FA0690">
              <w:t xml:space="preserve"> Board </w:t>
            </w:r>
          </w:p>
        </w:tc>
      </w:tr>
      <w:tr w:rsidR="007B4E07" w:rsidRPr="00FA0690" w:rsidTr="000F7F2C">
        <w:tc>
          <w:tcPr>
            <w:tcW w:w="1926" w:type="dxa"/>
            <w:shd w:val="clear" w:color="auto" w:fill="CCCCCC"/>
          </w:tcPr>
          <w:p w:rsidR="000F7F2C" w:rsidRPr="00FA0690" w:rsidRDefault="000F7F2C" w:rsidP="00FA0690"/>
          <w:p w:rsidR="007B4E07" w:rsidRPr="00FA0690" w:rsidRDefault="00D1358D" w:rsidP="00FA0690">
            <w:r w:rsidRPr="00FA0690">
              <w:t xml:space="preserve">High 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2</w:t>
            </w:r>
          </w:p>
          <w:p w:rsidR="007B4E07" w:rsidRPr="00FA0690" w:rsidRDefault="00D1358D" w:rsidP="00FA0690">
            <w:r w:rsidRPr="00FA0690">
              <w:t>Full</w:t>
            </w:r>
            <w:r w:rsidR="00E50DF7" w:rsidRPr="00FA0690">
              <w:t xml:space="preserve"> Board</w:t>
            </w:r>
          </w:p>
        </w:tc>
        <w:tc>
          <w:tcPr>
            <w:tcW w:w="2394" w:type="dxa"/>
          </w:tcPr>
          <w:p w:rsidR="000F7F2C" w:rsidRPr="00FA0690" w:rsidRDefault="00D1358D" w:rsidP="00FA0690">
            <w:r w:rsidRPr="00FA0690">
              <w:t>3</w:t>
            </w:r>
          </w:p>
          <w:p w:rsidR="007B4E07" w:rsidRPr="00FA0690" w:rsidRDefault="00D1358D" w:rsidP="00FA0690">
            <w:r w:rsidRPr="00FA0690">
              <w:t>Full</w:t>
            </w:r>
            <w:r w:rsidR="00E50DF7" w:rsidRPr="00FA0690">
              <w:t xml:space="preserve"> Board</w:t>
            </w:r>
          </w:p>
        </w:tc>
        <w:tc>
          <w:tcPr>
            <w:tcW w:w="2286" w:type="dxa"/>
          </w:tcPr>
          <w:p w:rsidR="000F7F2C" w:rsidRPr="00FA0690" w:rsidRDefault="00D1358D" w:rsidP="00FA0690">
            <w:r w:rsidRPr="00FA0690">
              <w:t>3</w:t>
            </w:r>
          </w:p>
          <w:p w:rsidR="007B4E07" w:rsidRPr="00FA0690" w:rsidRDefault="000F7F2C" w:rsidP="00FA0690">
            <w:r w:rsidRPr="00FA0690">
              <w:t>Full</w:t>
            </w:r>
            <w:r w:rsidR="00E50DF7" w:rsidRPr="00FA0690">
              <w:t xml:space="preserve"> Board</w:t>
            </w:r>
          </w:p>
        </w:tc>
      </w:tr>
    </w:tbl>
    <w:p w:rsidR="00E50DF7" w:rsidRPr="00FA0690" w:rsidRDefault="00E50DF7" w:rsidP="00FA0690"/>
    <w:sectPr w:rsidR="00E50DF7" w:rsidRPr="00FA0690" w:rsidSect="00FB2B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05" w:rsidRDefault="00051805" w:rsidP="00FA0690">
      <w:r>
        <w:separator/>
      </w:r>
    </w:p>
    <w:p w:rsidR="00051805" w:rsidRDefault="00051805" w:rsidP="00FA0690"/>
  </w:endnote>
  <w:endnote w:type="continuationSeparator" w:id="0">
    <w:p w:rsidR="00051805" w:rsidRDefault="00051805" w:rsidP="00FA0690">
      <w:r>
        <w:continuationSeparator/>
      </w:r>
    </w:p>
    <w:p w:rsidR="00051805" w:rsidRDefault="00051805" w:rsidP="00FA0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9D" w:rsidRDefault="00A7359D" w:rsidP="00FA06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59D" w:rsidRDefault="00A7359D" w:rsidP="00FA0690">
    <w:pPr>
      <w:pStyle w:val="Footer"/>
    </w:pPr>
  </w:p>
  <w:p w:rsidR="00A7359D" w:rsidRDefault="00A7359D" w:rsidP="00FA06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9D" w:rsidRPr="00FB2BF1" w:rsidRDefault="00FB2BF1" w:rsidP="00FB2BF1">
    <w:pPr>
      <w:tabs>
        <w:tab w:val="center" w:pos="4320"/>
        <w:tab w:val="right" w:pos="8640"/>
      </w:tabs>
      <w:jc w:val="right"/>
      <w:rPr>
        <w:rFonts w:ascii="Gotham Book" w:hAnsi="Gotham Book"/>
        <w:sz w:val="20"/>
        <w:szCs w:val="20"/>
        <w:lang w:val="en-US"/>
      </w:rPr>
    </w:pPr>
    <w:r w:rsidRPr="00FB2BF1">
      <w:rPr>
        <w:rFonts w:ascii="Gotham Book" w:hAnsi="Gotham Book"/>
        <w:i/>
        <w:sz w:val="16"/>
        <w:szCs w:val="20"/>
      </w:rPr>
      <w:t>Revised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9D" w:rsidRPr="00FB2BF1" w:rsidRDefault="00FB2BF1" w:rsidP="00FB2BF1">
    <w:pPr>
      <w:tabs>
        <w:tab w:val="center" w:pos="4320"/>
        <w:tab w:val="right" w:pos="8640"/>
      </w:tabs>
      <w:jc w:val="right"/>
      <w:rPr>
        <w:rFonts w:ascii="Gotham Book" w:hAnsi="Gotham Book"/>
        <w:sz w:val="20"/>
        <w:szCs w:val="20"/>
        <w:lang w:val="en-US"/>
      </w:rPr>
    </w:pPr>
    <w:r w:rsidRPr="00FB2BF1">
      <w:rPr>
        <w:rFonts w:ascii="Gotham Book" w:hAnsi="Gotham Book"/>
        <w:i/>
        <w:sz w:val="16"/>
        <w:szCs w:val="20"/>
      </w:rPr>
      <w:t>Revised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05" w:rsidRDefault="00051805" w:rsidP="00FA0690">
      <w:r>
        <w:separator/>
      </w:r>
    </w:p>
    <w:p w:rsidR="00051805" w:rsidRDefault="00051805" w:rsidP="00FA0690"/>
  </w:footnote>
  <w:footnote w:type="continuationSeparator" w:id="0">
    <w:p w:rsidR="00051805" w:rsidRDefault="00051805" w:rsidP="00FA0690">
      <w:r>
        <w:continuationSeparator/>
      </w:r>
    </w:p>
    <w:p w:rsidR="00051805" w:rsidRDefault="00051805" w:rsidP="00FA0690"/>
  </w:footnote>
  <w:footnote w:id="1">
    <w:p w:rsidR="00A7359D" w:rsidRDefault="00A7359D" w:rsidP="00FA0690">
      <w:pPr>
        <w:pStyle w:val="FootnoteText"/>
      </w:pPr>
      <w:r>
        <w:rPr>
          <w:rStyle w:val="FootnoteReference"/>
        </w:rPr>
        <w:footnoteRef/>
      </w:r>
      <w:r w:rsidR="00FB2BF1">
        <w:t xml:space="preserve">   Adapted from:</w:t>
      </w:r>
    </w:p>
    <w:p w:rsidR="00A7359D" w:rsidRDefault="00A7359D" w:rsidP="00FA0690">
      <w:pPr>
        <w:pStyle w:val="FootnoteText"/>
      </w:pPr>
      <w:r w:rsidRPr="00530DF6">
        <w:t>Guidance Notes for the Application of Behavioural Ethical Review (Version: Oct. 2008)</w:t>
      </w:r>
      <w:r>
        <w:t>, available at:</w:t>
      </w:r>
      <w:r w:rsidRPr="002E4EE8">
        <w:rPr>
          <w:szCs w:val="16"/>
        </w:rPr>
        <w:t xml:space="preserve"> </w:t>
      </w:r>
      <w:r w:rsidRPr="002E4EE8">
        <w:rPr>
          <w:szCs w:val="16"/>
          <w:u w:val="single"/>
        </w:rPr>
        <w:t>http://www.ors.ubc.ca/ethics/behavioural/b-forms.htm</w:t>
      </w:r>
    </w:p>
    <w:p w:rsidR="00A7359D" w:rsidRPr="00DC3648" w:rsidRDefault="00A7359D" w:rsidP="00DC3648">
      <w:pPr>
        <w:pStyle w:val="Default"/>
        <w:ind w:left="180"/>
        <w:rPr>
          <w:rFonts w:ascii="Times New Roman" w:hAnsi="Times New Roman" w:cs="Times New Roman"/>
          <w:sz w:val="16"/>
          <w:szCs w:val="16"/>
        </w:rPr>
      </w:pPr>
      <w:r w:rsidRPr="002E4EE8">
        <w:rPr>
          <w:rFonts w:ascii="Times New Roman" w:hAnsi="Times New Roman" w:cs="Times New Roman"/>
          <w:i/>
          <w:sz w:val="16"/>
          <w:szCs w:val="16"/>
          <w:lang w:val="en-GB"/>
        </w:rPr>
        <w:t>Using the Risk Matrix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, available at: </w:t>
      </w:r>
      <w:r w:rsidRPr="004C4701">
        <w:rPr>
          <w:rFonts w:ascii="Times New Roman" w:hAnsi="Times New Roman" w:cs="Times New Roman"/>
          <w:sz w:val="16"/>
          <w:szCs w:val="16"/>
          <w:u w:val="single"/>
        </w:rPr>
        <w:t>http://reportal.jointcentreforbioethics.ca/institution/view/id/16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1" w:rsidRPr="00FB2BF1" w:rsidRDefault="00FB2BF1" w:rsidP="00FB2BF1">
    <w:pPr>
      <w:framePr w:wrap="auto" w:vAnchor="text" w:hAnchor="margin" w:xAlign="right" w:y="1"/>
      <w:tabs>
        <w:tab w:val="center" w:pos="4320"/>
        <w:tab w:val="right" w:pos="8640"/>
      </w:tabs>
      <w:rPr>
        <w:rFonts w:ascii="Gotham Book" w:hAnsi="Gotham Book"/>
        <w:sz w:val="20"/>
        <w:szCs w:val="20"/>
        <w:lang w:val="en-US"/>
      </w:rPr>
    </w:pPr>
    <w:r w:rsidRPr="00FB2BF1">
      <w:rPr>
        <w:rFonts w:ascii="Gotham Book" w:hAnsi="Gotham Book"/>
        <w:sz w:val="20"/>
        <w:szCs w:val="20"/>
        <w:lang w:val="en-US"/>
      </w:rPr>
      <w:t xml:space="preserve">Page </w:t>
    </w:r>
    <w:r w:rsidRPr="00FB2BF1">
      <w:rPr>
        <w:rFonts w:ascii="Gotham Book" w:hAnsi="Gotham Book"/>
        <w:sz w:val="20"/>
        <w:szCs w:val="20"/>
        <w:lang w:val="en-US"/>
      </w:rPr>
      <w:fldChar w:fldCharType="begin"/>
    </w:r>
    <w:r w:rsidRPr="00FB2BF1">
      <w:rPr>
        <w:rFonts w:ascii="Gotham Book" w:hAnsi="Gotham Book"/>
        <w:sz w:val="20"/>
        <w:szCs w:val="20"/>
        <w:lang w:val="en-US"/>
      </w:rPr>
      <w:instrText xml:space="preserve"> PAGE </w:instrText>
    </w:r>
    <w:r w:rsidRPr="00FB2BF1">
      <w:rPr>
        <w:rFonts w:ascii="Gotham Book" w:hAnsi="Gotham Book"/>
        <w:sz w:val="20"/>
        <w:szCs w:val="20"/>
        <w:lang w:val="en-US"/>
      </w:rPr>
      <w:fldChar w:fldCharType="separate"/>
    </w:r>
    <w:r w:rsidR="009C488B">
      <w:rPr>
        <w:rFonts w:ascii="Gotham Book" w:hAnsi="Gotham Book"/>
        <w:noProof/>
        <w:sz w:val="20"/>
        <w:szCs w:val="20"/>
        <w:lang w:val="en-US"/>
      </w:rPr>
      <w:t>2</w:t>
    </w:r>
    <w:r w:rsidRPr="00FB2BF1">
      <w:rPr>
        <w:rFonts w:ascii="Gotham Book" w:hAnsi="Gotham Book"/>
        <w:sz w:val="20"/>
        <w:szCs w:val="20"/>
        <w:lang w:val="en-US"/>
      </w:rPr>
      <w:fldChar w:fldCharType="end"/>
    </w:r>
    <w:r w:rsidRPr="00FB2BF1">
      <w:rPr>
        <w:rFonts w:ascii="Gotham Book" w:hAnsi="Gotham Book"/>
        <w:sz w:val="20"/>
        <w:szCs w:val="20"/>
        <w:lang w:val="en-US"/>
      </w:rPr>
      <w:t xml:space="preserve"> of </w:t>
    </w:r>
    <w:r w:rsidRPr="00FB2BF1">
      <w:rPr>
        <w:rFonts w:ascii="Gotham Book" w:hAnsi="Gotham Book"/>
        <w:sz w:val="20"/>
        <w:szCs w:val="20"/>
        <w:lang w:val="en-US"/>
      </w:rPr>
      <w:fldChar w:fldCharType="begin"/>
    </w:r>
    <w:r w:rsidRPr="00FB2BF1">
      <w:rPr>
        <w:rFonts w:ascii="Gotham Book" w:hAnsi="Gotham Book"/>
        <w:sz w:val="20"/>
        <w:szCs w:val="20"/>
        <w:lang w:val="en-US"/>
      </w:rPr>
      <w:instrText xml:space="preserve"> NUMPAGES </w:instrText>
    </w:r>
    <w:r w:rsidRPr="00FB2BF1">
      <w:rPr>
        <w:rFonts w:ascii="Gotham Book" w:hAnsi="Gotham Book"/>
        <w:sz w:val="20"/>
        <w:szCs w:val="20"/>
        <w:lang w:val="en-US"/>
      </w:rPr>
      <w:fldChar w:fldCharType="separate"/>
    </w:r>
    <w:r w:rsidR="009C488B">
      <w:rPr>
        <w:rFonts w:ascii="Gotham Book" w:hAnsi="Gotham Book"/>
        <w:noProof/>
        <w:sz w:val="20"/>
        <w:szCs w:val="20"/>
        <w:lang w:val="en-US"/>
      </w:rPr>
      <w:t>4</w:t>
    </w:r>
    <w:r w:rsidRPr="00FB2BF1">
      <w:rPr>
        <w:rFonts w:ascii="Gotham Book" w:hAnsi="Gotham Book"/>
        <w:sz w:val="20"/>
        <w:szCs w:val="20"/>
        <w:lang w:val="en-US"/>
      </w:rPr>
      <w:fldChar w:fldCharType="end"/>
    </w:r>
  </w:p>
  <w:p w:rsidR="00FB2BF1" w:rsidRDefault="00FB2BF1" w:rsidP="00FB2BF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1" w:rsidRDefault="00893B23" w:rsidP="00FB2BF1">
    <w:pPr>
      <w:pStyle w:val="Header"/>
      <w:jc w:val="right"/>
    </w:pPr>
    <w:r w:rsidRPr="00360D76">
      <w:rPr>
        <w:rFonts w:ascii="New Century Schoolbook" w:hAnsi="New Century Schoolbook"/>
        <w:noProof/>
        <w:lang w:val="en-US"/>
      </w:rPr>
      <w:drawing>
        <wp:inline distT="0" distB="0" distL="0" distR="0">
          <wp:extent cx="1524000" cy="647700"/>
          <wp:effectExtent l="0" t="0" r="0" b="0"/>
          <wp:docPr id="32" name="Picture 4" descr="TWU_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U_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01"/>
    <w:multiLevelType w:val="hybridMultilevel"/>
    <w:tmpl w:val="C39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49E"/>
    <w:multiLevelType w:val="hybridMultilevel"/>
    <w:tmpl w:val="5B0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6F2"/>
    <w:multiLevelType w:val="hybridMultilevel"/>
    <w:tmpl w:val="FFBA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C01"/>
    <w:multiLevelType w:val="hybridMultilevel"/>
    <w:tmpl w:val="9BE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C4D"/>
    <w:multiLevelType w:val="hybridMultilevel"/>
    <w:tmpl w:val="5DA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79E9"/>
    <w:multiLevelType w:val="hybridMultilevel"/>
    <w:tmpl w:val="566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B22"/>
    <w:multiLevelType w:val="hybridMultilevel"/>
    <w:tmpl w:val="419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2A4E"/>
    <w:multiLevelType w:val="hybridMultilevel"/>
    <w:tmpl w:val="6B8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0F98"/>
    <w:multiLevelType w:val="hybridMultilevel"/>
    <w:tmpl w:val="F3F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2F1"/>
    <w:multiLevelType w:val="hybridMultilevel"/>
    <w:tmpl w:val="7A0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A341D"/>
    <w:multiLevelType w:val="hybridMultilevel"/>
    <w:tmpl w:val="13E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7F9"/>
    <w:multiLevelType w:val="hybridMultilevel"/>
    <w:tmpl w:val="6CAA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7257D"/>
    <w:multiLevelType w:val="hybridMultilevel"/>
    <w:tmpl w:val="BD0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62EAC"/>
    <w:multiLevelType w:val="hybridMultilevel"/>
    <w:tmpl w:val="2866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/QBNkKhd69Fd30RvdxhLu0IzkoWOKF3kGkRAuzHsmGfJHaKrUEnNMpP5GB1W5TG4T824Met69vpXTPTop5Vlg==" w:salt="8/SGREklzJO1vOelNoEGD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2"/>
    <w:rsid w:val="00003C71"/>
    <w:rsid w:val="0000695F"/>
    <w:rsid w:val="0001381C"/>
    <w:rsid w:val="0002632C"/>
    <w:rsid w:val="00030E35"/>
    <w:rsid w:val="00032072"/>
    <w:rsid w:val="000352A8"/>
    <w:rsid w:val="00036AB5"/>
    <w:rsid w:val="00050918"/>
    <w:rsid w:val="00051805"/>
    <w:rsid w:val="0005260B"/>
    <w:rsid w:val="00062752"/>
    <w:rsid w:val="000728C2"/>
    <w:rsid w:val="00076F0A"/>
    <w:rsid w:val="000877CF"/>
    <w:rsid w:val="00090968"/>
    <w:rsid w:val="00090F6A"/>
    <w:rsid w:val="000938EF"/>
    <w:rsid w:val="0009601C"/>
    <w:rsid w:val="000A5E22"/>
    <w:rsid w:val="000B1053"/>
    <w:rsid w:val="000B22AF"/>
    <w:rsid w:val="000B2884"/>
    <w:rsid w:val="000D5DAE"/>
    <w:rsid w:val="000F294E"/>
    <w:rsid w:val="000F3315"/>
    <w:rsid w:val="000F7F2C"/>
    <w:rsid w:val="001052C9"/>
    <w:rsid w:val="001070A0"/>
    <w:rsid w:val="001163AE"/>
    <w:rsid w:val="00122E43"/>
    <w:rsid w:val="00124259"/>
    <w:rsid w:val="00130314"/>
    <w:rsid w:val="00131916"/>
    <w:rsid w:val="001330F5"/>
    <w:rsid w:val="00136981"/>
    <w:rsid w:val="001402D9"/>
    <w:rsid w:val="00141264"/>
    <w:rsid w:val="00144C47"/>
    <w:rsid w:val="0014581B"/>
    <w:rsid w:val="001509FA"/>
    <w:rsid w:val="00151915"/>
    <w:rsid w:val="00154AC1"/>
    <w:rsid w:val="00157A95"/>
    <w:rsid w:val="00160994"/>
    <w:rsid w:val="00161D34"/>
    <w:rsid w:val="00162C8D"/>
    <w:rsid w:val="001637F8"/>
    <w:rsid w:val="001672D6"/>
    <w:rsid w:val="00174547"/>
    <w:rsid w:val="00174FA5"/>
    <w:rsid w:val="0018636C"/>
    <w:rsid w:val="00186ECF"/>
    <w:rsid w:val="00193672"/>
    <w:rsid w:val="001955A4"/>
    <w:rsid w:val="00197074"/>
    <w:rsid w:val="001A0060"/>
    <w:rsid w:val="001A10B1"/>
    <w:rsid w:val="001A1EC9"/>
    <w:rsid w:val="001A6884"/>
    <w:rsid w:val="001D2049"/>
    <w:rsid w:val="001D3D04"/>
    <w:rsid w:val="001D5367"/>
    <w:rsid w:val="001F075F"/>
    <w:rsid w:val="001F3E8E"/>
    <w:rsid w:val="00200D8C"/>
    <w:rsid w:val="00203151"/>
    <w:rsid w:val="00205D88"/>
    <w:rsid w:val="00211DB1"/>
    <w:rsid w:val="0022130C"/>
    <w:rsid w:val="00222D24"/>
    <w:rsid w:val="0022380A"/>
    <w:rsid w:val="00236A5F"/>
    <w:rsid w:val="002403DA"/>
    <w:rsid w:val="00245072"/>
    <w:rsid w:val="0024702F"/>
    <w:rsid w:val="00254887"/>
    <w:rsid w:val="00260D9C"/>
    <w:rsid w:val="00261632"/>
    <w:rsid w:val="00271500"/>
    <w:rsid w:val="002805A2"/>
    <w:rsid w:val="002825E2"/>
    <w:rsid w:val="00293FD2"/>
    <w:rsid w:val="002C0BA7"/>
    <w:rsid w:val="002C4C36"/>
    <w:rsid w:val="002D1E25"/>
    <w:rsid w:val="002D6045"/>
    <w:rsid w:val="002D6B58"/>
    <w:rsid w:val="002E2F72"/>
    <w:rsid w:val="002E4EE8"/>
    <w:rsid w:val="002E79A4"/>
    <w:rsid w:val="002F6A4B"/>
    <w:rsid w:val="00322205"/>
    <w:rsid w:val="00323A11"/>
    <w:rsid w:val="003257BF"/>
    <w:rsid w:val="00330B94"/>
    <w:rsid w:val="003314AC"/>
    <w:rsid w:val="003350AB"/>
    <w:rsid w:val="003510F1"/>
    <w:rsid w:val="00352D73"/>
    <w:rsid w:val="00353B2A"/>
    <w:rsid w:val="00357659"/>
    <w:rsid w:val="00361BEE"/>
    <w:rsid w:val="00366405"/>
    <w:rsid w:val="00383C7C"/>
    <w:rsid w:val="003A2234"/>
    <w:rsid w:val="003B4F3C"/>
    <w:rsid w:val="003B57FC"/>
    <w:rsid w:val="003C2BC0"/>
    <w:rsid w:val="003C6931"/>
    <w:rsid w:val="003D2AC6"/>
    <w:rsid w:val="003D2D92"/>
    <w:rsid w:val="003F322A"/>
    <w:rsid w:val="003F54EC"/>
    <w:rsid w:val="004053C9"/>
    <w:rsid w:val="00415297"/>
    <w:rsid w:val="0041667D"/>
    <w:rsid w:val="004168D3"/>
    <w:rsid w:val="00416FA3"/>
    <w:rsid w:val="00424291"/>
    <w:rsid w:val="00424DD9"/>
    <w:rsid w:val="00430EC4"/>
    <w:rsid w:val="0044550E"/>
    <w:rsid w:val="00446325"/>
    <w:rsid w:val="00450E06"/>
    <w:rsid w:val="00471CEA"/>
    <w:rsid w:val="00472779"/>
    <w:rsid w:val="00480B8D"/>
    <w:rsid w:val="00494E5F"/>
    <w:rsid w:val="004A7AF5"/>
    <w:rsid w:val="004B2CC0"/>
    <w:rsid w:val="004C07E0"/>
    <w:rsid w:val="004C4701"/>
    <w:rsid w:val="004D26A9"/>
    <w:rsid w:val="004D3D3E"/>
    <w:rsid w:val="004D424A"/>
    <w:rsid w:val="004E321C"/>
    <w:rsid w:val="004E5E6A"/>
    <w:rsid w:val="004E71A7"/>
    <w:rsid w:val="004F0D34"/>
    <w:rsid w:val="004F3E2F"/>
    <w:rsid w:val="004F790D"/>
    <w:rsid w:val="00504109"/>
    <w:rsid w:val="00504449"/>
    <w:rsid w:val="0050563C"/>
    <w:rsid w:val="005074B7"/>
    <w:rsid w:val="00510C87"/>
    <w:rsid w:val="0051492E"/>
    <w:rsid w:val="00520B48"/>
    <w:rsid w:val="00523DF7"/>
    <w:rsid w:val="0052532E"/>
    <w:rsid w:val="00530DF6"/>
    <w:rsid w:val="0053436F"/>
    <w:rsid w:val="00541BD7"/>
    <w:rsid w:val="00550084"/>
    <w:rsid w:val="00550F58"/>
    <w:rsid w:val="00553742"/>
    <w:rsid w:val="00562B7A"/>
    <w:rsid w:val="00573AA5"/>
    <w:rsid w:val="0058201C"/>
    <w:rsid w:val="005871C2"/>
    <w:rsid w:val="00590CEC"/>
    <w:rsid w:val="0059110F"/>
    <w:rsid w:val="00591587"/>
    <w:rsid w:val="0059337A"/>
    <w:rsid w:val="005977CB"/>
    <w:rsid w:val="005A1678"/>
    <w:rsid w:val="005A6FFC"/>
    <w:rsid w:val="005C299E"/>
    <w:rsid w:val="005C4AFB"/>
    <w:rsid w:val="005C7788"/>
    <w:rsid w:val="005D1747"/>
    <w:rsid w:val="005D4EAE"/>
    <w:rsid w:val="005D4F27"/>
    <w:rsid w:val="005E5B28"/>
    <w:rsid w:val="005E7C25"/>
    <w:rsid w:val="005F0F13"/>
    <w:rsid w:val="005F3764"/>
    <w:rsid w:val="006075CF"/>
    <w:rsid w:val="0062034D"/>
    <w:rsid w:val="00626214"/>
    <w:rsid w:val="006354B1"/>
    <w:rsid w:val="006447F1"/>
    <w:rsid w:val="00644803"/>
    <w:rsid w:val="00644A73"/>
    <w:rsid w:val="006602A2"/>
    <w:rsid w:val="0066089F"/>
    <w:rsid w:val="00661368"/>
    <w:rsid w:val="00663562"/>
    <w:rsid w:val="00670596"/>
    <w:rsid w:val="00692AA0"/>
    <w:rsid w:val="00693637"/>
    <w:rsid w:val="00695A8D"/>
    <w:rsid w:val="006A2ABD"/>
    <w:rsid w:val="006A622F"/>
    <w:rsid w:val="006C1141"/>
    <w:rsid w:val="006C3819"/>
    <w:rsid w:val="006C4EA5"/>
    <w:rsid w:val="006E17DA"/>
    <w:rsid w:val="006E77A2"/>
    <w:rsid w:val="006F7889"/>
    <w:rsid w:val="00704175"/>
    <w:rsid w:val="00705721"/>
    <w:rsid w:val="00707B8E"/>
    <w:rsid w:val="00712697"/>
    <w:rsid w:val="00716C91"/>
    <w:rsid w:val="0071772A"/>
    <w:rsid w:val="00720B10"/>
    <w:rsid w:val="00727BF9"/>
    <w:rsid w:val="00741FBB"/>
    <w:rsid w:val="007479EC"/>
    <w:rsid w:val="007535A6"/>
    <w:rsid w:val="007630EA"/>
    <w:rsid w:val="00771169"/>
    <w:rsid w:val="0078307F"/>
    <w:rsid w:val="0078709E"/>
    <w:rsid w:val="007B38F8"/>
    <w:rsid w:val="007B4E07"/>
    <w:rsid w:val="007B61E2"/>
    <w:rsid w:val="007C1AD4"/>
    <w:rsid w:val="007D6394"/>
    <w:rsid w:val="007F07B9"/>
    <w:rsid w:val="007F44D7"/>
    <w:rsid w:val="007F51DD"/>
    <w:rsid w:val="00810CEE"/>
    <w:rsid w:val="00830E77"/>
    <w:rsid w:val="00837339"/>
    <w:rsid w:val="008559B9"/>
    <w:rsid w:val="00861DF4"/>
    <w:rsid w:val="00865720"/>
    <w:rsid w:val="00892B17"/>
    <w:rsid w:val="00893B23"/>
    <w:rsid w:val="0089598F"/>
    <w:rsid w:val="008A5E8F"/>
    <w:rsid w:val="008A76AE"/>
    <w:rsid w:val="008B2C52"/>
    <w:rsid w:val="008C38B7"/>
    <w:rsid w:val="008C5DB7"/>
    <w:rsid w:val="008D18C5"/>
    <w:rsid w:val="008D495C"/>
    <w:rsid w:val="008E0E73"/>
    <w:rsid w:val="008E2948"/>
    <w:rsid w:val="008E6E7E"/>
    <w:rsid w:val="009009E7"/>
    <w:rsid w:val="009034A4"/>
    <w:rsid w:val="00910A77"/>
    <w:rsid w:val="0091257B"/>
    <w:rsid w:val="009135DB"/>
    <w:rsid w:val="0091376A"/>
    <w:rsid w:val="00913B08"/>
    <w:rsid w:val="0091710E"/>
    <w:rsid w:val="00920D27"/>
    <w:rsid w:val="0092696B"/>
    <w:rsid w:val="009274CC"/>
    <w:rsid w:val="00930C6A"/>
    <w:rsid w:val="009354B9"/>
    <w:rsid w:val="0094233B"/>
    <w:rsid w:val="0094293D"/>
    <w:rsid w:val="0094411C"/>
    <w:rsid w:val="00944B16"/>
    <w:rsid w:val="00947FC6"/>
    <w:rsid w:val="00952DF7"/>
    <w:rsid w:val="0095338B"/>
    <w:rsid w:val="00956406"/>
    <w:rsid w:val="00956B49"/>
    <w:rsid w:val="0096195B"/>
    <w:rsid w:val="00963616"/>
    <w:rsid w:val="009642F6"/>
    <w:rsid w:val="0097731C"/>
    <w:rsid w:val="0098559A"/>
    <w:rsid w:val="009A35F2"/>
    <w:rsid w:val="009C488B"/>
    <w:rsid w:val="009D31C1"/>
    <w:rsid w:val="009E11D8"/>
    <w:rsid w:val="009E7F96"/>
    <w:rsid w:val="009F7D1D"/>
    <w:rsid w:val="00A0115D"/>
    <w:rsid w:val="00A01A18"/>
    <w:rsid w:val="00A16E09"/>
    <w:rsid w:val="00A426F0"/>
    <w:rsid w:val="00A4372D"/>
    <w:rsid w:val="00A50248"/>
    <w:rsid w:val="00A72A95"/>
    <w:rsid w:val="00A7359D"/>
    <w:rsid w:val="00A841C5"/>
    <w:rsid w:val="00A8453A"/>
    <w:rsid w:val="00A84A4B"/>
    <w:rsid w:val="00A90BA8"/>
    <w:rsid w:val="00A91124"/>
    <w:rsid w:val="00A9289B"/>
    <w:rsid w:val="00AA4C5E"/>
    <w:rsid w:val="00AA58FF"/>
    <w:rsid w:val="00AC567B"/>
    <w:rsid w:val="00AD793B"/>
    <w:rsid w:val="00AE5847"/>
    <w:rsid w:val="00AF13BE"/>
    <w:rsid w:val="00AF1ACC"/>
    <w:rsid w:val="00AF5973"/>
    <w:rsid w:val="00AF63E2"/>
    <w:rsid w:val="00B15121"/>
    <w:rsid w:val="00B2677B"/>
    <w:rsid w:val="00B33A47"/>
    <w:rsid w:val="00B40BD1"/>
    <w:rsid w:val="00B55410"/>
    <w:rsid w:val="00B77983"/>
    <w:rsid w:val="00B80442"/>
    <w:rsid w:val="00B92391"/>
    <w:rsid w:val="00BA31F1"/>
    <w:rsid w:val="00BA32F1"/>
    <w:rsid w:val="00BA5A7C"/>
    <w:rsid w:val="00BB682C"/>
    <w:rsid w:val="00BC3DB5"/>
    <w:rsid w:val="00BD084F"/>
    <w:rsid w:val="00BD40D8"/>
    <w:rsid w:val="00BD58D4"/>
    <w:rsid w:val="00BE1514"/>
    <w:rsid w:val="00BE3183"/>
    <w:rsid w:val="00BE3B79"/>
    <w:rsid w:val="00C1118D"/>
    <w:rsid w:val="00C12D36"/>
    <w:rsid w:val="00C134C7"/>
    <w:rsid w:val="00C168E7"/>
    <w:rsid w:val="00C31562"/>
    <w:rsid w:val="00C377A2"/>
    <w:rsid w:val="00C44E92"/>
    <w:rsid w:val="00C45540"/>
    <w:rsid w:val="00C45D93"/>
    <w:rsid w:val="00C71005"/>
    <w:rsid w:val="00C82872"/>
    <w:rsid w:val="00C84705"/>
    <w:rsid w:val="00CA2F80"/>
    <w:rsid w:val="00CA7152"/>
    <w:rsid w:val="00CB33AB"/>
    <w:rsid w:val="00CB568C"/>
    <w:rsid w:val="00CB6EB2"/>
    <w:rsid w:val="00CC1848"/>
    <w:rsid w:val="00CD5630"/>
    <w:rsid w:val="00CE1D8F"/>
    <w:rsid w:val="00CF130B"/>
    <w:rsid w:val="00CF3FC8"/>
    <w:rsid w:val="00D00DA6"/>
    <w:rsid w:val="00D11A9E"/>
    <w:rsid w:val="00D1358D"/>
    <w:rsid w:val="00D14AD2"/>
    <w:rsid w:val="00D21BEC"/>
    <w:rsid w:val="00D21ECE"/>
    <w:rsid w:val="00D27C29"/>
    <w:rsid w:val="00D30A9C"/>
    <w:rsid w:val="00D318EB"/>
    <w:rsid w:val="00D342A3"/>
    <w:rsid w:val="00D34B74"/>
    <w:rsid w:val="00D41FE1"/>
    <w:rsid w:val="00D65EAC"/>
    <w:rsid w:val="00D7794B"/>
    <w:rsid w:val="00D9700B"/>
    <w:rsid w:val="00DA5681"/>
    <w:rsid w:val="00DB68D6"/>
    <w:rsid w:val="00DC3648"/>
    <w:rsid w:val="00DD3E11"/>
    <w:rsid w:val="00DD6FBF"/>
    <w:rsid w:val="00DE5227"/>
    <w:rsid w:val="00DF1E71"/>
    <w:rsid w:val="00E021A3"/>
    <w:rsid w:val="00E06AC5"/>
    <w:rsid w:val="00E13C3B"/>
    <w:rsid w:val="00E154FC"/>
    <w:rsid w:val="00E22805"/>
    <w:rsid w:val="00E32891"/>
    <w:rsid w:val="00E3292B"/>
    <w:rsid w:val="00E32964"/>
    <w:rsid w:val="00E35CB2"/>
    <w:rsid w:val="00E50DF7"/>
    <w:rsid w:val="00E56E3A"/>
    <w:rsid w:val="00E671AE"/>
    <w:rsid w:val="00E71349"/>
    <w:rsid w:val="00E7707E"/>
    <w:rsid w:val="00E83DDD"/>
    <w:rsid w:val="00E8431C"/>
    <w:rsid w:val="00E87AB6"/>
    <w:rsid w:val="00E9170E"/>
    <w:rsid w:val="00E94231"/>
    <w:rsid w:val="00EA05AB"/>
    <w:rsid w:val="00EA4D8A"/>
    <w:rsid w:val="00EB1443"/>
    <w:rsid w:val="00EC5BF7"/>
    <w:rsid w:val="00ED0A0C"/>
    <w:rsid w:val="00ED5EBA"/>
    <w:rsid w:val="00EE13DE"/>
    <w:rsid w:val="00EE2249"/>
    <w:rsid w:val="00EF1D5F"/>
    <w:rsid w:val="00EF1E0B"/>
    <w:rsid w:val="00F008A4"/>
    <w:rsid w:val="00F0296E"/>
    <w:rsid w:val="00F056DF"/>
    <w:rsid w:val="00F1018E"/>
    <w:rsid w:val="00F14EF9"/>
    <w:rsid w:val="00F324AC"/>
    <w:rsid w:val="00F349F4"/>
    <w:rsid w:val="00F35290"/>
    <w:rsid w:val="00F37B5C"/>
    <w:rsid w:val="00F42D23"/>
    <w:rsid w:val="00F519EF"/>
    <w:rsid w:val="00F55389"/>
    <w:rsid w:val="00F63E7E"/>
    <w:rsid w:val="00F73F8E"/>
    <w:rsid w:val="00F8473C"/>
    <w:rsid w:val="00F9006D"/>
    <w:rsid w:val="00F93A2F"/>
    <w:rsid w:val="00FA0690"/>
    <w:rsid w:val="00FA077A"/>
    <w:rsid w:val="00FA2C62"/>
    <w:rsid w:val="00FA38AD"/>
    <w:rsid w:val="00FA4F06"/>
    <w:rsid w:val="00FA7D56"/>
    <w:rsid w:val="00FB2BF1"/>
    <w:rsid w:val="00FB7874"/>
    <w:rsid w:val="00FC67A8"/>
    <w:rsid w:val="00FD5F37"/>
    <w:rsid w:val="00FD78F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3FA7FBB-9EF1-44A2-A4A3-94D1849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F1"/>
    <w:rPr>
      <w:rFonts w:ascii="Garamond" w:hAnsi="Garamond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A0690"/>
    <w:pPr>
      <w:keepNext/>
      <w:suppressAutoHyphens/>
      <w:spacing w:before="240" w:after="240"/>
      <w:jc w:val="center"/>
      <w:outlineLvl w:val="0"/>
    </w:pPr>
    <w:rPr>
      <w:rFonts w:ascii="Gotham Book" w:hAnsi="Gotham Book"/>
      <w:b/>
    </w:rPr>
  </w:style>
  <w:style w:type="paragraph" w:styleId="Heading2">
    <w:name w:val="heading 2"/>
    <w:basedOn w:val="Normal"/>
    <w:next w:val="Normal"/>
    <w:qFormat/>
    <w:rsid w:val="00FA0690"/>
    <w:pPr>
      <w:keepNext/>
      <w:shd w:val="clear" w:color="auto" w:fill="CCCCCC"/>
      <w:spacing w:before="120" w:after="120"/>
      <w:outlineLvl w:val="1"/>
    </w:pPr>
    <w:rPr>
      <w:rFonts w:ascii="Gotham Book" w:hAnsi="Gotham Book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FB2BF1"/>
    <w:pPr>
      <w:keepNext/>
      <w:spacing w:before="240" w:after="60"/>
      <w:outlineLvl w:val="2"/>
    </w:pPr>
    <w:rPr>
      <w:rFonts w:ascii="Gotham Book" w:hAnsi="Gotham Book" w:cs="Arial"/>
      <w:b/>
      <w:bCs/>
    </w:rPr>
  </w:style>
  <w:style w:type="paragraph" w:styleId="Heading4">
    <w:name w:val="heading 4"/>
    <w:basedOn w:val="Normal"/>
    <w:next w:val="Normal"/>
    <w:qFormat/>
    <w:rsid w:val="005A16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E11"/>
    <w:rPr>
      <w:color w:val="0000FF"/>
      <w:u w:val="single"/>
    </w:rPr>
  </w:style>
  <w:style w:type="paragraph" w:styleId="BodyText">
    <w:name w:val="Body Text"/>
    <w:basedOn w:val="Normal"/>
    <w:rsid w:val="00F056DF"/>
    <w:rPr>
      <w:szCs w:val="20"/>
      <w:lang w:val="en-GB"/>
    </w:rPr>
  </w:style>
  <w:style w:type="paragraph" w:styleId="BodyTextIndent">
    <w:name w:val="Body Text Indent"/>
    <w:basedOn w:val="Normal"/>
    <w:rsid w:val="00271500"/>
    <w:pPr>
      <w:spacing w:after="120"/>
      <w:ind w:left="360"/>
    </w:pPr>
  </w:style>
  <w:style w:type="paragraph" w:customStyle="1" w:styleId="Default">
    <w:name w:val="Default"/>
    <w:rsid w:val="002715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71500"/>
    <w:rPr>
      <w:rFonts w:cs="Times New Roman"/>
      <w:color w:val="auto"/>
    </w:rPr>
  </w:style>
  <w:style w:type="paragraph" w:styleId="TOC1">
    <w:name w:val="toc 1"/>
    <w:basedOn w:val="Default"/>
    <w:next w:val="Default"/>
    <w:autoRedefine/>
    <w:semiHidden/>
    <w:rsid w:val="00271500"/>
    <w:pPr>
      <w:spacing w:before="120" w:after="120"/>
    </w:pPr>
    <w:rPr>
      <w:rFonts w:cs="Times New Roman"/>
      <w:color w:val="auto"/>
    </w:rPr>
  </w:style>
  <w:style w:type="paragraph" w:styleId="TOC2">
    <w:name w:val="toc 2"/>
    <w:basedOn w:val="Default"/>
    <w:next w:val="Default"/>
    <w:autoRedefine/>
    <w:semiHidden/>
    <w:rsid w:val="00271500"/>
    <w:rPr>
      <w:rFonts w:cs="Times New Roman"/>
      <w:color w:val="auto"/>
    </w:rPr>
  </w:style>
  <w:style w:type="paragraph" w:styleId="TOC3">
    <w:name w:val="toc 3"/>
    <w:basedOn w:val="Default"/>
    <w:next w:val="Default"/>
    <w:autoRedefine/>
    <w:semiHidden/>
    <w:rsid w:val="00271500"/>
    <w:rPr>
      <w:rFonts w:cs="Times New Roman"/>
      <w:color w:val="auto"/>
    </w:rPr>
  </w:style>
  <w:style w:type="paragraph" w:styleId="Footer">
    <w:name w:val="footer"/>
    <w:basedOn w:val="Normal"/>
    <w:rsid w:val="00124259"/>
    <w:pPr>
      <w:tabs>
        <w:tab w:val="center" w:pos="4320"/>
        <w:tab w:val="right" w:pos="8640"/>
      </w:tabs>
    </w:pPr>
    <w:rPr>
      <w:sz w:val="22"/>
      <w:lang w:val="en-US"/>
    </w:rPr>
  </w:style>
  <w:style w:type="character" w:styleId="PageNumber">
    <w:name w:val="page number"/>
    <w:basedOn w:val="DefaultParagraphFont"/>
    <w:rsid w:val="00124259"/>
  </w:style>
  <w:style w:type="paragraph" w:customStyle="1" w:styleId="TimesRegUndl12pt">
    <w:name w:val="Times Reg Undl 12 pt"/>
    <w:basedOn w:val="Normal"/>
    <w:rsid w:val="00124259"/>
    <w:rPr>
      <w:u w:val="single"/>
      <w:lang w:val="en-US"/>
    </w:rPr>
  </w:style>
  <w:style w:type="paragraph" w:customStyle="1" w:styleId="TimesBold14pt">
    <w:name w:val="Times Bold 14 pt"/>
    <w:basedOn w:val="Normal"/>
    <w:rsid w:val="00124259"/>
    <w:rPr>
      <w:b/>
      <w:sz w:val="28"/>
      <w:lang w:val="en-US"/>
    </w:rPr>
  </w:style>
  <w:style w:type="paragraph" w:styleId="BalloonText">
    <w:name w:val="Balloon Text"/>
    <w:basedOn w:val="Normal"/>
    <w:semiHidden/>
    <w:rsid w:val="00861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54B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F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moz-txt-citetags">
    <w:name w:val="moz-txt-citetags"/>
    <w:basedOn w:val="DefaultParagraphFont"/>
    <w:rsid w:val="00AF5973"/>
  </w:style>
  <w:style w:type="character" w:styleId="FollowedHyperlink">
    <w:name w:val="FollowedHyperlink"/>
    <w:basedOn w:val="DefaultParagraphFont"/>
    <w:rsid w:val="00AF5973"/>
    <w:rPr>
      <w:color w:val="800080"/>
      <w:u w:val="single"/>
    </w:rPr>
  </w:style>
  <w:style w:type="paragraph" w:styleId="NormalWeb">
    <w:name w:val="Normal (Web)"/>
    <w:basedOn w:val="Normal"/>
    <w:rsid w:val="0089598F"/>
    <w:pPr>
      <w:spacing w:before="100" w:beforeAutospacing="1" w:after="100" w:afterAutospacing="1"/>
    </w:pPr>
    <w:rPr>
      <w:rFonts w:ascii="Verdana" w:hAnsi="Verdana"/>
      <w:sz w:val="19"/>
      <w:szCs w:val="19"/>
      <w:lang w:val="en-US"/>
    </w:rPr>
  </w:style>
  <w:style w:type="character" w:customStyle="1" w:styleId="headline1">
    <w:name w:val="headline1"/>
    <w:basedOn w:val="DefaultParagraphFont"/>
    <w:rsid w:val="0089598F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89598F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89598F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89598F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89598F"/>
    <w:rPr>
      <w:i/>
      <w:iCs/>
    </w:rPr>
  </w:style>
  <w:style w:type="character" w:styleId="Strong">
    <w:name w:val="Strong"/>
    <w:basedOn w:val="DefaultParagraphFont"/>
    <w:qFormat/>
    <w:rsid w:val="0089598F"/>
    <w:rPr>
      <w:b/>
      <w:bCs/>
    </w:rPr>
  </w:style>
  <w:style w:type="character" w:customStyle="1" w:styleId="relatedhead1">
    <w:name w:val="relatedhead1"/>
    <w:basedOn w:val="DefaultParagraphFont"/>
    <w:rsid w:val="0089598F"/>
    <w:rPr>
      <w:rFonts w:ascii="Tahoma" w:hAnsi="Tahoma" w:cs="Tahoma" w:hint="default"/>
      <w:sz w:val="19"/>
      <w:szCs w:val="19"/>
      <w:shd w:val="clear" w:color="auto" w:fill="4B0102"/>
    </w:rPr>
  </w:style>
  <w:style w:type="character" w:customStyle="1" w:styleId="relatedlinks1">
    <w:name w:val="relatedlinks1"/>
    <w:basedOn w:val="DefaultParagraphFont"/>
    <w:rsid w:val="0089598F"/>
    <w:rPr>
      <w:rFonts w:ascii="Tahoma" w:hAnsi="Tahoma" w:cs="Tahoma" w:hint="default"/>
      <w:sz w:val="17"/>
      <w:szCs w:val="17"/>
      <w:shd w:val="clear" w:color="auto" w:fill="4B0102"/>
    </w:rPr>
  </w:style>
  <w:style w:type="paragraph" w:customStyle="1" w:styleId="Heading13">
    <w:name w:val="Heading 13"/>
    <w:basedOn w:val="Normal"/>
    <w:rsid w:val="00A426F0"/>
    <w:pPr>
      <w:spacing w:after="48"/>
      <w:outlineLvl w:val="1"/>
    </w:pPr>
    <w:rPr>
      <w:b/>
      <w:bCs/>
      <w:color w:val="003366"/>
      <w:kern w:val="36"/>
      <w:lang w:val="en-US"/>
    </w:rPr>
  </w:style>
  <w:style w:type="paragraph" w:customStyle="1" w:styleId="byline">
    <w:name w:val="byline"/>
    <w:basedOn w:val="Normal"/>
    <w:rsid w:val="007F44D7"/>
    <w:pPr>
      <w:spacing w:before="100" w:beforeAutospacing="1" w:after="100" w:afterAutospacing="1"/>
    </w:pPr>
    <w:rPr>
      <w:lang w:val="en-US"/>
    </w:rPr>
  </w:style>
  <w:style w:type="paragraph" w:customStyle="1" w:styleId="dateline">
    <w:name w:val="dateline"/>
    <w:basedOn w:val="Normal"/>
    <w:rsid w:val="007F44D7"/>
    <w:pPr>
      <w:spacing w:before="100" w:beforeAutospacing="1" w:after="100" w:afterAutospacing="1"/>
    </w:pPr>
    <w:rPr>
      <w:lang w:val="en-US"/>
    </w:rPr>
  </w:style>
  <w:style w:type="character" w:customStyle="1" w:styleId="update">
    <w:name w:val="update"/>
    <w:basedOn w:val="DefaultParagraphFont"/>
    <w:rsid w:val="007F44D7"/>
  </w:style>
  <w:style w:type="paragraph" w:customStyle="1" w:styleId="source">
    <w:name w:val="source"/>
    <w:basedOn w:val="Normal"/>
    <w:rsid w:val="007F44D7"/>
    <w:pPr>
      <w:spacing w:before="100" w:beforeAutospacing="1" w:after="100" w:afterAutospacing="1"/>
    </w:pPr>
    <w:rPr>
      <w:lang w:val="en-US"/>
    </w:rPr>
  </w:style>
  <w:style w:type="paragraph" w:customStyle="1" w:styleId="presretext">
    <w:name w:val="presretext"/>
    <w:basedOn w:val="Normal"/>
    <w:rsid w:val="005E5B28"/>
    <w:pPr>
      <w:spacing w:before="100" w:beforeAutospacing="1" w:after="100" w:afterAutospacing="1"/>
    </w:pPr>
    <w:rPr>
      <w:rFonts w:ascii="Arial" w:hAnsi="Arial" w:cs="Arial"/>
      <w:sz w:val="20"/>
      <w:lang w:val="en-US"/>
    </w:rPr>
  </w:style>
  <w:style w:type="paragraph" w:customStyle="1" w:styleId="presretextbold">
    <w:name w:val="presretextbold"/>
    <w:basedOn w:val="Normal"/>
    <w:rsid w:val="005E5B28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presretextblue">
    <w:name w:val="presretextblue"/>
    <w:basedOn w:val="Normal"/>
    <w:rsid w:val="005E5B28"/>
    <w:pPr>
      <w:spacing w:before="100" w:beforeAutospacing="1" w:after="100" w:afterAutospacing="1"/>
    </w:pPr>
    <w:rPr>
      <w:rFonts w:ascii="Arial" w:hAnsi="Arial" w:cs="Arial"/>
      <w:color w:val="336699"/>
      <w:sz w:val="20"/>
      <w:lang w:val="en-US"/>
    </w:rPr>
  </w:style>
  <w:style w:type="paragraph" w:customStyle="1" w:styleId="presreheader">
    <w:name w:val="presreheader"/>
    <w:basedOn w:val="Normal"/>
    <w:rsid w:val="005E5B28"/>
    <w:pPr>
      <w:spacing w:before="100" w:beforeAutospacing="1" w:after="100" w:afterAutospacing="1"/>
    </w:pPr>
    <w:rPr>
      <w:rFonts w:ascii="Arial" w:hAnsi="Arial" w:cs="Arial"/>
      <w:b/>
      <w:bCs/>
      <w:color w:val="336699"/>
      <w:lang w:val="en-US"/>
    </w:rPr>
  </w:style>
  <w:style w:type="paragraph" w:customStyle="1" w:styleId="presreheader2">
    <w:name w:val="presreheader2"/>
    <w:basedOn w:val="Normal"/>
    <w:rsid w:val="005E5B28"/>
    <w:pPr>
      <w:spacing w:before="100" w:beforeAutospacing="1" w:after="100" w:afterAutospacing="1"/>
    </w:pPr>
    <w:rPr>
      <w:rFonts w:ascii="Arial" w:hAnsi="Arial" w:cs="Arial"/>
      <w:b/>
      <w:bCs/>
      <w:color w:val="336699"/>
      <w:sz w:val="20"/>
      <w:lang w:val="en-US"/>
    </w:rPr>
  </w:style>
  <w:style w:type="paragraph" w:customStyle="1" w:styleId="presreheader3">
    <w:name w:val="presreheader3"/>
    <w:basedOn w:val="Normal"/>
    <w:rsid w:val="005E5B28"/>
    <w:pPr>
      <w:spacing w:before="100" w:beforeAutospacing="1" w:after="100" w:afterAutospacing="1"/>
    </w:pPr>
    <w:rPr>
      <w:rFonts w:ascii="Arial" w:hAnsi="Arial" w:cs="Arial"/>
      <w:b/>
      <w:bCs/>
      <w:i/>
      <w:iCs/>
      <w:color w:val="336699"/>
      <w:sz w:val="20"/>
      <w:lang w:val="en-US"/>
    </w:rPr>
  </w:style>
  <w:style w:type="character" w:customStyle="1" w:styleId="style2">
    <w:name w:val="style2"/>
    <w:basedOn w:val="DefaultParagraphFont"/>
    <w:rsid w:val="005E5B28"/>
  </w:style>
  <w:style w:type="paragraph" w:customStyle="1" w:styleId="style3">
    <w:name w:val="style3"/>
    <w:basedOn w:val="Normal"/>
    <w:rsid w:val="005E5B28"/>
    <w:pPr>
      <w:spacing w:before="100" w:beforeAutospacing="1" w:after="100" w:afterAutospacing="1"/>
    </w:pPr>
    <w:rPr>
      <w:lang w:val="en-US"/>
    </w:rPr>
  </w:style>
  <w:style w:type="paragraph" w:customStyle="1" w:styleId="Heading31">
    <w:name w:val="Heading 31"/>
    <w:basedOn w:val="Normal"/>
    <w:rsid w:val="001955A4"/>
    <w:pPr>
      <w:spacing w:line="270" w:lineRule="atLeast"/>
      <w:outlineLvl w:val="3"/>
    </w:pPr>
    <w:rPr>
      <w:rFonts w:ascii="Verdana" w:hAnsi="Verdana"/>
      <w:b/>
      <w:bCs/>
      <w:sz w:val="21"/>
      <w:szCs w:val="21"/>
      <w:lang w:val="en-US"/>
    </w:rPr>
  </w:style>
  <w:style w:type="paragraph" w:customStyle="1" w:styleId="NormalWeb2">
    <w:name w:val="Normal (Web)2"/>
    <w:basedOn w:val="Normal"/>
    <w:rsid w:val="001955A4"/>
    <w:pPr>
      <w:spacing w:before="240"/>
    </w:pPr>
    <w:rPr>
      <w:lang w:val="en-US"/>
    </w:rPr>
  </w:style>
  <w:style w:type="paragraph" w:customStyle="1" w:styleId="textdivider1">
    <w:name w:val="textdivider1"/>
    <w:basedOn w:val="Normal"/>
    <w:rsid w:val="001955A4"/>
    <w:pPr>
      <w:spacing w:before="240"/>
      <w:jc w:val="center"/>
    </w:pPr>
    <w:rPr>
      <w:color w:val="0000FF"/>
      <w:lang w:val="en-US"/>
    </w:rPr>
  </w:style>
  <w:style w:type="paragraph" w:customStyle="1" w:styleId="byline2">
    <w:name w:val="byline2"/>
    <w:basedOn w:val="Normal"/>
    <w:rsid w:val="003257BF"/>
    <w:pPr>
      <w:pBdr>
        <w:left w:val="single" w:sz="6" w:space="0" w:color="000066"/>
        <w:right w:val="single" w:sz="6" w:space="0" w:color="000066"/>
      </w:pBdr>
    </w:pPr>
    <w:rPr>
      <w:rFonts w:ascii="Arial" w:hAnsi="Arial" w:cs="Arial"/>
      <w:b/>
      <w:bCs/>
      <w:color w:val="000000"/>
      <w:sz w:val="20"/>
      <w:lang w:val="en-US"/>
    </w:rPr>
  </w:style>
  <w:style w:type="character" w:customStyle="1" w:styleId="ital">
    <w:name w:val="ital"/>
    <w:basedOn w:val="DefaultParagraphFont"/>
    <w:rsid w:val="003257BF"/>
    <w:rPr>
      <w:rFonts w:ascii="Arial" w:hAnsi="Arial" w:cs="Arial" w:hint="default"/>
      <w:sz w:val="20"/>
      <w:szCs w:val="20"/>
    </w:rPr>
  </w:style>
  <w:style w:type="paragraph" w:customStyle="1" w:styleId="regulartext">
    <w:name w:val="regulartext"/>
    <w:basedOn w:val="Normal"/>
    <w:rsid w:val="002403DA"/>
    <w:pPr>
      <w:spacing w:before="100" w:beforeAutospacing="1" w:after="100" w:afterAutospacing="1"/>
    </w:pPr>
    <w:rPr>
      <w:rFonts w:ascii="Arial" w:hAnsi="Arial" w:cs="Arial"/>
      <w:color w:val="000000"/>
      <w:lang w:val="en-US"/>
    </w:rPr>
  </w:style>
  <w:style w:type="character" w:customStyle="1" w:styleId="regulartext1">
    <w:name w:val="regulartext1"/>
    <w:basedOn w:val="DefaultParagraphFont"/>
    <w:rsid w:val="002403DA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pageheading1">
    <w:name w:val="pageheading1"/>
    <w:basedOn w:val="DefaultParagraphFont"/>
    <w:rsid w:val="006A622F"/>
    <w:rPr>
      <w:rFonts w:ascii="Arial" w:hAnsi="Arial" w:cs="Arial" w:hint="default"/>
      <w:b/>
      <w:bCs/>
      <w:strike w:val="0"/>
      <w:dstrike w:val="0"/>
      <w:color w:val="8B5F00"/>
      <w:sz w:val="24"/>
      <w:szCs w:val="24"/>
      <w:u w:val="none"/>
      <w:effect w:val="none"/>
    </w:rPr>
  </w:style>
  <w:style w:type="paragraph" w:customStyle="1" w:styleId="Header1">
    <w:name w:val="Header1"/>
    <w:basedOn w:val="Normal"/>
    <w:rsid w:val="000F294E"/>
    <w:pPr>
      <w:spacing w:before="100" w:beforeAutospacing="1" w:after="100" w:afterAutospacing="1"/>
    </w:pPr>
    <w:rPr>
      <w:rFonts w:ascii="Verdana" w:hAnsi="Verdana"/>
      <w:b/>
      <w:bCs/>
      <w:color w:val="FFFFFF"/>
      <w:sz w:val="20"/>
      <w:lang w:val="en-US"/>
    </w:rPr>
  </w:style>
  <w:style w:type="paragraph" w:customStyle="1" w:styleId="Style20">
    <w:name w:val="Style2"/>
    <w:basedOn w:val="Default"/>
    <w:next w:val="Default"/>
    <w:rsid w:val="00366405"/>
    <w:pPr>
      <w:spacing w:before="240" w:after="60"/>
    </w:pPr>
    <w:rPr>
      <w:rFonts w:cs="Times New Roman"/>
      <w:color w:val="auto"/>
    </w:rPr>
  </w:style>
  <w:style w:type="paragraph" w:customStyle="1" w:styleId="Style1">
    <w:name w:val="Style1"/>
    <w:basedOn w:val="Default"/>
    <w:next w:val="Default"/>
    <w:rsid w:val="00366405"/>
    <w:pPr>
      <w:spacing w:before="240" w:after="60"/>
    </w:pPr>
    <w:rPr>
      <w:rFonts w:cs="Times New Roman"/>
      <w:color w:val="auto"/>
    </w:rPr>
  </w:style>
  <w:style w:type="character" w:styleId="FootnoteReference">
    <w:name w:val="footnote reference"/>
    <w:semiHidden/>
    <w:rsid w:val="00366405"/>
    <w:rPr>
      <w:rFonts w:cs="Arial"/>
      <w:color w:val="000000"/>
    </w:rPr>
  </w:style>
  <w:style w:type="paragraph" w:styleId="FootnoteText">
    <w:name w:val="footnote text"/>
    <w:basedOn w:val="BodyText"/>
    <w:next w:val="Default"/>
    <w:semiHidden/>
    <w:rsid w:val="00704175"/>
    <w:rPr>
      <w:sz w:val="16"/>
    </w:rPr>
  </w:style>
  <w:style w:type="character" w:customStyle="1" w:styleId="style21">
    <w:name w:val="style21"/>
    <w:basedOn w:val="DefaultParagraphFont"/>
    <w:rsid w:val="0001381C"/>
    <w:rPr>
      <w:b/>
      <w:bCs/>
      <w:color w:val="FF0000"/>
    </w:rPr>
  </w:style>
  <w:style w:type="table" w:styleId="TableGrid">
    <w:name w:val="Table Grid"/>
    <w:basedOn w:val="TableNormal"/>
    <w:rsid w:val="007B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66"/>
            <w:bottom w:val="none" w:sz="0" w:space="0" w:color="auto"/>
            <w:right w:val="single" w:sz="6" w:space="0" w:color="000066"/>
          </w:divBdr>
          <w:divsChild>
            <w:div w:id="1422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66"/>
                <w:bottom w:val="none" w:sz="0" w:space="0" w:color="auto"/>
                <w:right w:val="single" w:sz="6" w:space="0" w:color="000066"/>
              </w:divBdr>
            </w:div>
          </w:divsChild>
        </w:div>
      </w:divsChild>
    </w:div>
    <w:div w:id="26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66"/>
            <w:bottom w:val="none" w:sz="0" w:space="0" w:color="auto"/>
            <w:right w:val="single" w:sz="6" w:space="0" w:color="000066"/>
          </w:divBdr>
          <w:divsChild>
            <w:div w:id="842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66"/>
                <w:bottom w:val="none" w:sz="0" w:space="0" w:color="auto"/>
                <w:right w:val="single" w:sz="6" w:space="0" w:color="000066"/>
              </w:divBdr>
            </w:div>
          </w:divsChild>
        </w:div>
      </w:divsChild>
    </w:div>
    <w:div w:id="51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66"/>
            <w:bottom w:val="none" w:sz="0" w:space="0" w:color="auto"/>
            <w:right w:val="single" w:sz="6" w:space="0" w:color="000066"/>
          </w:divBdr>
          <w:divsChild>
            <w:div w:id="6782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66"/>
                <w:bottom w:val="none" w:sz="0" w:space="0" w:color="auto"/>
                <w:right w:val="single" w:sz="6" w:space="0" w:color="000066"/>
              </w:divBdr>
            </w:div>
          </w:divsChild>
        </w:div>
      </w:divsChild>
    </w:div>
    <w:div w:id="792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10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67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8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03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7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9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1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2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8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4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87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1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0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1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3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1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6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9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0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5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1187</Words>
  <Characters>7826</Characters>
  <Application>Microsoft Office Word</Application>
  <DocSecurity>8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Reviewer Checklist</vt:lpstr>
    </vt:vector>
  </TitlesOfParts>
  <Company>University of Toronto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Reviewer Checklist</dc:title>
  <dc:subject/>
  <dc:creator>Dean Sharpe</dc:creator>
  <cp:keywords/>
  <dc:description/>
  <cp:lastModifiedBy>Elizabeth Kreiter</cp:lastModifiedBy>
  <cp:revision>6</cp:revision>
  <cp:lastPrinted>2007-09-18T16:52:00Z</cp:lastPrinted>
  <dcterms:created xsi:type="dcterms:W3CDTF">2017-12-15T22:53:00Z</dcterms:created>
  <dcterms:modified xsi:type="dcterms:W3CDTF">2017-12-16T00:08:00Z</dcterms:modified>
</cp:coreProperties>
</file>